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CE7" w:rsidRPr="00B14BBF" w:rsidRDefault="006318FD" w:rsidP="006318FD">
      <w:pPr>
        <w:jc w:val="center"/>
        <w:rPr>
          <w:rFonts w:ascii="Times New Roman" w:hAnsi="Times New Roman" w:cs="Times New Roman"/>
          <w:b/>
          <w:bCs/>
          <w:sz w:val="32"/>
        </w:rPr>
      </w:pPr>
      <w:r w:rsidRPr="00B14BBF">
        <w:rPr>
          <w:rFonts w:ascii="Times New Roman" w:hAnsi="Times New Roman" w:cs="Times New Roman"/>
          <w:b/>
          <w:bCs/>
          <w:sz w:val="32"/>
        </w:rPr>
        <w:t xml:space="preserve">FOOD PROCESSING INDUSTRIES IN INDIA: </w:t>
      </w:r>
      <w:r w:rsidRPr="00B14BBF">
        <w:rPr>
          <w:rFonts w:ascii="Times New Roman" w:hAnsi="Times New Roman" w:cs="Times New Roman"/>
          <w:b/>
          <w:bCs/>
          <w:sz w:val="32"/>
        </w:rPr>
        <w:br/>
        <w:t>Importance &amp; prospects</w:t>
      </w:r>
    </w:p>
    <w:p w:rsidR="006318FD" w:rsidRPr="00B14BBF" w:rsidRDefault="006318FD" w:rsidP="006318FD">
      <w:pPr>
        <w:jc w:val="both"/>
        <w:rPr>
          <w:rFonts w:ascii="Times New Roman" w:hAnsi="Times New Roman" w:cs="Times New Roman"/>
          <w:b/>
          <w:sz w:val="32"/>
        </w:rPr>
      </w:pPr>
      <w:r w:rsidRPr="00B14BBF">
        <w:rPr>
          <w:rFonts w:ascii="Times New Roman" w:hAnsi="Times New Roman" w:cs="Times New Roman"/>
          <w:b/>
          <w:sz w:val="32"/>
        </w:rPr>
        <w:t>Introduction:</w:t>
      </w:r>
    </w:p>
    <w:p w:rsidR="006318FD" w:rsidRPr="00B14BBF" w:rsidRDefault="00C75C92" w:rsidP="006318FD">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color w:val="000000"/>
          <w:sz w:val="24"/>
          <w:szCs w:val="24"/>
        </w:rPr>
        <w:t>Food</w:t>
      </w:r>
      <w:r w:rsidR="006318FD" w:rsidRPr="00B14BBF">
        <w:rPr>
          <w:rFonts w:ascii="Times New Roman" w:eastAsia="Times New Roman" w:hAnsi="Times New Roman" w:cs="Times New Roman"/>
          <w:color w:val="000000"/>
          <w:sz w:val="24"/>
          <w:szCs w:val="24"/>
        </w:rPr>
        <w:t xml:space="preserve"> processing could be defined as set of techno-economic activities carried out for conservation and handling of agricultural produce and to make it usable as food, feed, fiber, fuel or industrial raw material. Hence, the scope of the agro-processing industry encompasses all operations from the stage of harvest till the material reaches the end users in the desired form, packaging, quantity, quality and price. Ancient Indian scriptures contain vivid account of the post harvest and processing practices for preservation and processing of agricultural produce for food and medicinal uses. Inadequate attention to the agro-processing sector in the past put both the producer and the consumer at a disadvantage and it also hurt the economy of the Country Agro-processing is now regarded as the sunrise sector of the Indian economy in view of its large potential for growth and likely socioeconomic impact specifically on employment and income generation. Some estimates suggest that in developed countries, up to 14 percent of the total work force is engaged in agro-processing sector directly or indirectly. However, in India, only about 3 per cent of the work force finds employment in this sector revealing its underdeveloped state and vast untapped potential for employment. Properly developed, agro-processing sector can make India a major player at the global level for marketing and supply of processed food, feed and a wide range of other plant and animal products.</w:t>
      </w:r>
    </w:p>
    <w:p w:rsidR="006318FD" w:rsidRPr="00B14BBF" w:rsidRDefault="006318FD" w:rsidP="006318FD">
      <w:pPr>
        <w:shd w:val="clear" w:color="auto" w:fill="FFFFFF" w:themeFill="background1"/>
        <w:spacing w:after="0" w:line="240" w:lineRule="auto"/>
        <w:jc w:val="both"/>
        <w:rPr>
          <w:rFonts w:ascii="Times New Roman" w:eastAsia="Times New Roman" w:hAnsi="Times New Roman" w:cs="Times New Roman"/>
          <w:color w:val="000000"/>
          <w:sz w:val="24"/>
          <w:szCs w:val="24"/>
        </w:rPr>
      </w:pPr>
    </w:p>
    <w:p w:rsidR="00AF0B67" w:rsidRPr="00FC354C" w:rsidRDefault="00AF0B67" w:rsidP="00AF0B67">
      <w:pPr>
        <w:shd w:val="clear" w:color="auto" w:fill="FFFFFF" w:themeFill="background1"/>
        <w:spacing w:after="0" w:line="240" w:lineRule="auto"/>
        <w:jc w:val="both"/>
        <w:rPr>
          <w:rFonts w:ascii="Times New Roman" w:eastAsia="Times New Roman" w:hAnsi="Times New Roman" w:cs="Times New Roman"/>
          <w:b/>
          <w:bCs/>
          <w:color w:val="000000"/>
          <w:sz w:val="28"/>
          <w:szCs w:val="24"/>
        </w:rPr>
      </w:pPr>
      <w:r w:rsidRPr="00FC354C">
        <w:rPr>
          <w:rFonts w:ascii="Times New Roman" w:eastAsia="Times New Roman" w:hAnsi="Times New Roman" w:cs="Times New Roman"/>
          <w:b/>
          <w:bCs/>
          <w:color w:val="000000"/>
          <w:sz w:val="28"/>
          <w:szCs w:val="24"/>
        </w:rPr>
        <w:t>Processing of Traditional Foods</w:t>
      </w:r>
    </w:p>
    <w:p w:rsidR="00AF0B67" w:rsidRPr="00B14BBF" w:rsidRDefault="00AF0B67" w:rsidP="00AF0B67">
      <w:pPr>
        <w:shd w:val="clear" w:color="auto" w:fill="FFFFFF" w:themeFill="background1"/>
        <w:spacing w:after="0" w:line="240" w:lineRule="auto"/>
        <w:jc w:val="both"/>
        <w:rPr>
          <w:rFonts w:ascii="Times New Roman" w:eastAsia="Times New Roman" w:hAnsi="Times New Roman" w:cs="Times New Roman"/>
          <w:color w:val="000000"/>
          <w:sz w:val="24"/>
          <w:szCs w:val="24"/>
        </w:rPr>
      </w:pPr>
    </w:p>
    <w:p w:rsidR="00AF0B67" w:rsidRPr="00B14BBF" w:rsidRDefault="00AF0B67" w:rsidP="00AF0B67">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color w:val="000000"/>
          <w:sz w:val="24"/>
          <w:szCs w:val="24"/>
        </w:rPr>
        <w:t xml:space="preserve">India has a very strong base of traditional food products, which have been developed under varied agro climatic, geographical and socio-cultural situations over the centuries. Besides, conventional </w:t>
      </w:r>
      <w:proofErr w:type="gramStart"/>
      <w:r w:rsidRPr="00B14BBF">
        <w:rPr>
          <w:rFonts w:ascii="Times New Roman" w:eastAsia="Times New Roman" w:hAnsi="Times New Roman" w:cs="Times New Roman"/>
          <w:color w:val="000000"/>
          <w:sz w:val="24"/>
          <w:szCs w:val="24"/>
        </w:rPr>
        <w:t>Chapattis ,</w:t>
      </w:r>
      <w:proofErr w:type="gramEnd"/>
      <w:r w:rsidRPr="00B14BBF">
        <w:rPr>
          <w:rFonts w:ascii="Times New Roman" w:eastAsia="Times New Roman" w:hAnsi="Times New Roman" w:cs="Times New Roman"/>
          <w:color w:val="000000"/>
          <w:sz w:val="24"/>
          <w:szCs w:val="24"/>
        </w:rPr>
        <w:t xml:space="preserve"> these may include expended, puffed, flaked, extruded, fermented products, sweets, instant mixes, breakfast foods, bakery products, beverages, health and special foods. The production of traditional foods during 1996-97 has been estimated nearly 30 times more than that of all western style high cost processed foods in the Indian market. There is an urgent need to upgrade the conventional foods technology so that the industrial manufacturing of products can be promoted and the scope of marketing expanded. There can be substantial domestic and export demand for traditional foods. Production of </w:t>
      </w:r>
      <w:proofErr w:type="spellStart"/>
      <w:r w:rsidRPr="00B14BBF">
        <w:rPr>
          <w:rFonts w:ascii="Times New Roman" w:eastAsia="Times New Roman" w:hAnsi="Times New Roman" w:cs="Times New Roman"/>
          <w:color w:val="000000"/>
          <w:sz w:val="24"/>
          <w:szCs w:val="24"/>
        </w:rPr>
        <w:t>Bikaneri</w:t>
      </w:r>
      <w:proofErr w:type="spellEnd"/>
      <w:r w:rsidRPr="00B14BBF">
        <w:rPr>
          <w:rFonts w:ascii="Times New Roman" w:eastAsia="Times New Roman" w:hAnsi="Times New Roman" w:cs="Times New Roman"/>
          <w:color w:val="000000"/>
          <w:sz w:val="24"/>
          <w:szCs w:val="24"/>
        </w:rPr>
        <w:t xml:space="preserve">   </w:t>
      </w:r>
      <w:proofErr w:type="spellStart"/>
      <w:r w:rsidRPr="00B14BBF">
        <w:rPr>
          <w:rFonts w:ascii="Times New Roman" w:eastAsia="Times New Roman" w:hAnsi="Times New Roman" w:cs="Times New Roman"/>
          <w:color w:val="000000"/>
          <w:sz w:val="24"/>
          <w:szCs w:val="24"/>
        </w:rPr>
        <w:t>Bhujia</w:t>
      </w:r>
      <w:proofErr w:type="spellEnd"/>
      <w:r w:rsidRPr="00B14BBF">
        <w:rPr>
          <w:rFonts w:ascii="Times New Roman" w:eastAsia="Times New Roman" w:hAnsi="Times New Roman" w:cs="Times New Roman"/>
          <w:color w:val="000000"/>
          <w:sz w:val="24"/>
          <w:szCs w:val="24"/>
        </w:rPr>
        <w:t xml:space="preserve"> for export and </w:t>
      </w:r>
      <w:proofErr w:type="gramStart"/>
      <w:r w:rsidRPr="00B14BBF">
        <w:rPr>
          <w:rFonts w:ascii="Times New Roman" w:eastAsia="Times New Roman" w:hAnsi="Times New Roman" w:cs="Times New Roman"/>
          <w:color w:val="000000"/>
          <w:sz w:val="24"/>
          <w:szCs w:val="24"/>
        </w:rPr>
        <w:t>frozen  </w:t>
      </w:r>
      <w:proofErr w:type="spellStart"/>
      <w:r w:rsidRPr="00B14BBF">
        <w:rPr>
          <w:rFonts w:ascii="Times New Roman" w:eastAsia="Times New Roman" w:hAnsi="Times New Roman" w:cs="Times New Roman"/>
          <w:color w:val="000000"/>
          <w:sz w:val="24"/>
          <w:szCs w:val="24"/>
        </w:rPr>
        <w:t>Idli</w:t>
      </w:r>
      <w:proofErr w:type="spellEnd"/>
      <w:proofErr w:type="gramEnd"/>
      <w:r w:rsidRPr="00B14BBF">
        <w:rPr>
          <w:rFonts w:ascii="Times New Roman" w:eastAsia="Times New Roman" w:hAnsi="Times New Roman" w:cs="Times New Roman"/>
          <w:color w:val="000000"/>
          <w:sz w:val="24"/>
          <w:szCs w:val="24"/>
        </w:rPr>
        <w:t xml:space="preserve"> for domestic markets are some of the successful examples. A chapatti </w:t>
      </w:r>
      <w:r w:rsidRPr="00B14BBF">
        <w:rPr>
          <w:rFonts w:ascii="Times New Roman" w:eastAsia="Times New Roman" w:hAnsi="Times New Roman" w:cs="Times New Roman"/>
          <w:color w:val="000000"/>
          <w:spacing w:val="-15"/>
          <w:sz w:val="24"/>
          <w:szCs w:val="24"/>
        </w:rPr>
        <w:t xml:space="preserve">making </w:t>
      </w:r>
      <w:r w:rsidRPr="00B14BBF">
        <w:rPr>
          <w:rFonts w:ascii="Times New Roman" w:eastAsia="Times New Roman" w:hAnsi="Times New Roman" w:cs="Times New Roman"/>
          <w:color w:val="000000"/>
          <w:sz w:val="24"/>
          <w:szCs w:val="24"/>
        </w:rPr>
        <w:t xml:space="preserve">machine developed at CFTRI, Mysore for </w:t>
      </w:r>
      <w:proofErr w:type="spellStart"/>
      <w:r w:rsidRPr="00B14BBF">
        <w:rPr>
          <w:rFonts w:ascii="Times New Roman" w:eastAsia="Times New Roman" w:hAnsi="Times New Roman" w:cs="Times New Roman"/>
          <w:color w:val="000000"/>
          <w:sz w:val="24"/>
          <w:szCs w:val="24"/>
        </w:rPr>
        <w:t>defence</w:t>
      </w:r>
      <w:proofErr w:type="spellEnd"/>
      <w:r w:rsidRPr="00B14BBF">
        <w:rPr>
          <w:rFonts w:ascii="Times New Roman" w:eastAsia="Times New Roman" w:hAnsi="Times New Roman" w:cs="Times New Roman"/>
          <w:color w:val="000000"/>
          <w:sz w:val="24"/>
          <w:szCs w:val="24"/>
        </w:rPr>
        <w:t xml:space="preserve"> canteens and hotels is a fine example of modernization of traditional food sector. Similarly, long life chapatti </w:t>
      </w:r>
      <w:proofErr w:type="gramStart"/>
      <w:r w:rsidRPr="00B14BBF">
        <w:rPr>
          <w:rFonts w:ascii="Times New Roman" w:eastAsia="Times New Roman" w:hAnsi="Times New Roman" w:cs="Times New Roman"/>
          <w:color w:val="000000"/>
          <w:sz w:val="24"/>
          <w:szCs w:val="24"/>
        </w:rPr>
        <w:t>and  </w:t>
      </w:r>
      <w:proofErr w:type="spellStart"/>
      <w:r w:rsidRPr="00B14BBF">
        <w:rPr>
          <w:rFonts w:ascii="Times New Roman" w:eastAsia="Times New Roman" w:hAnsi="Times New Roman" w:cs="Times New Roman"/>
          <w:color w:val="000000"/>
          <w:sz w:val="24"/>
          <w:szCs w:val="24"/>
        </w:rPr>
        <w:t>parotha</w:t>
      </w:r>
      <w:proofErr w:type="spellEnd"/>
      <w:proofErr w:type="gramEnd"/>
      <w:r w:rsidRPr="00B14BBF">
        <w:rPr>
          <w:rFonts w:ascii="Times New Roman" w:eastAsia="Times New Roman" w:hAnsi="Times New Roman" w:cs="Times New Roman"/>
          <w:color w:val="000000"/>
          <w:sz w:val="24"/>
          <w:szCs w:val="24"/>
        </w:rPr>
        <w:t xml:space="preserve"> technology developed at DFRL,</w:t>
      </w:r>
    </w:p>
    <w:p w:rsidR="00AF0B67" w:rsidRPr="00B14BBF" w:rsidRDefault="00AF0B67" w:rsidP="00AF0B67">
      <w:pPr>
        <w:shd w:val="clear" w:color="auto" w:fill="FFFFFF" w:themeFill="background1"/>
        <w:spacing w:after="0" w:line="240" w:lineRule="auto"/>
        <w:jc w:val="both"/>
        <w:rPr>
          <w:rFonts w:ascii="Times New Roman" w:eastAsia="Times New Roman" w:hAnsi="Times New Roman" w:cs="Times New Roman"/>
          <w:color w:val="000000"/>
          <w:sz w:val="24"/>
          <w:szCs w:val="24"/>
        </w:rPr>
      </w:pPr>
    </w:p>
    <w:p w:rsidR="00AF0B67" w:rsidRPr="00B14BBF" w:rsidRDefault="00AF0B67" w:rsidP="00AF0B67">
      <w:pPr>
        <w:shd w:val="clear" w:color="auto" w:fill="FFFFFF" w:themeFill="background1"/>
        <w:spacing w:after="0" w:line="240" w:lineRule="auto"/>
        <w:jc w:val="both"/>
        <w:rPr>
          <w:rFonts w:ascii="Times New Roman" w:eastAsia="Times New Roman" w:hAnsi="Times New Roman" w:cs="Times New Roman"/>
          <w:b/>
          <w:bCs/>
          <w:color w:val="000000"/>
          <w:spacing w:val="-15"/>
          <w:sz w:val="24"/>
          <w:szCs w:val="24"/>
        </w:rPr>
      </w:pPr>
      <w:r w:rsidRPr="00FC354C">
        <w:rPr>
          <w:rFonts w:ascii="Times New Roman" w:eastAsia="Times New Roman" w:hAnsi="Times New Roman" w:cs="Times New Roman"/>
          <w:b/>
          <w:bCs/>
          <w:color w:val="000000"/>
          <w:spacing w:val="-15"/>
          <w:sz w:val="28"/>
          <w:szCs w:val="24"/>
        </w:rPr>
        <w:t xml:space="preserve">Export Trends </w:t>
      </w:r>
      <w:proofErr w:type="gramStart"/>
      <w:r w:rsidRPr="00FC354C">
        <w:rPr>
          <w:rFonts w:ascii="Times New Roman" w:eastAsia="Times New Roman" w:hAnsi="Times New Roman" w:cs="Times New Roman"/>
          <w:b/>
          <w:bCs/>
          <w:color w:val="000000"/>
          <w:spacing w:val="-15"/>
          <w:sz w:val="28"/>
          <w:szCs w:val="24"/>
        </w:rPr>
        <w:t>And</w:t>
      </w:r>
      <w:proofErr w:type="gramEnd"/>
      <w:r w:rsidRPr="00FC354C">
        <w:rPr>
          <w:rFonts w:ascii="Times New Roman" w:eastAsia="Times New Roman" w:hAnsi="Times New Roman" w:cs="Times New Roman"/>
          <w:b/>
          <w:bCs/>
          <w:color w:val="000000"/>
          <w:spacing w:val="-15"/>
          <w:sz w:val="28"/>
          <w:szCs w:val="24"/>
        </w:rPr>
        <w:t xml:space="preserve"> Opportunities</w:t>
      </w:r>
    </w:p>
    <w:p w:rsidR="00AF0B67" w:rsidRPr="00B14BBF" w:rsidRDefault="00AF0B67" w:rsidP="00AF0B67">
      <w:pPr>
        <w:shd w:val="clear" w:color="auto" w:fill="FFFFFF" w:themeFill="background1"/>
        <w:spacing w:after="0" w:line="240" w:lineRule="auto"/>
        <w:jc w:val="both"/>
        <w:rPr>
          <w:rFonts w:ascii="Times New Roman" w:eastAsia="Times New Roman" w:hAnsi="Times New Roman" w:cs="Times New Roman"/>
          <w:color w:val="000000"/>
          <w:sz w:val="24"/>
          <w:szCs w:val="24"/>
        </w:rPr>
      </w:pPr>
    </w:p>
    <w:p w:rsidR="00AF0B67" w:rsidRPr="00B14BBF" w:rsidRDefault="00AF0B67" w:rsidP="00AF0B67">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color w:val="000000"/>
          <w:sz w:val="24"/>
          <w:szCs w:val="24"/>
        </w:rPr>
        <w:t xml:space="preserve">India has been a traditional exporter of raw agricultural products like spices. Export of raw products has resulted in huge loss to Indian economy. After GATT agreement and WTO membership, processed products manufactured as per international norms only offered at competitive prices, can be exported. However, our processed products mostly do not meet the international standards. India’s share in over US$ 300 billion world trade in agricultural commodities is less than 1%. Agricultural exports used to be of the order of 30.6% of the total exports during 1980-81, which came down to 19.4% by 1990-91. Currently, it is at about 16%due to rapid growth in other sectors as well. Processed fruit and vegetable products have </w:t>
      </w:r>
      <w:r w:rsidRPr="00B14BBF">
        <w:rPr>
          <w:rFonts w:ascii="Times New Roman" w:eastAsia="Times New Roman" w:hAnsi="Times New Roman" w:cs="Times New Roman"/>
          <w:color w:val="000000"/>
          <w:sz w:val="24"/>
          <w:szCs w:val="24"/>
        </w:rPr>
        <w:lastRenderedPageBreak/>
        <w:t>considerable export potentials and if it is properly utilized, growers,</w:t>
      </w:r>
      <w:r w:rsidR="00C21468" w:rsidRPr="00B14BBF">
        <w:rPr>
          <w:rFonts w:ascii="Times New Roman" w:eastAsia="Times New Roman" w:hAnsi="Times New Roman" w:cs="Times New Roman"/>
          <w:color w:val="000000"/>
          <w:sz w:val="24"/>
          <w:szCs w:val="24"/>
        </w:rPr>
        <w:t xml:space="preserve"> </w:t>
      </w:r>
      <w:r w:rsidRPr="00B14BBF">
        <w:rPr>
          <w:rFonts w:ascii="Times New Roman" w:eastAsia="Times New Roman" w:hAnsi="Times New Roman" w:cs="Times New Roman"/>
          <w:color w:val="000000"/>
          <w:sz w:val="24"/>
          <w:szCs w:val="24"/>
        </w:rPr>
        <w:t>processors, traders as well as national economy will</w:t>
      </w:r>
      <w:r w:rsidR="00C21468" w:rsidRPr="00B14BBF">
        <w:rPr>
          <w:rFonts w:ascii="Times New Roman" w:eastAsia="Times New Roman" w:hAnsi="Times New Roman" w:cs="Times New Roman"/>
          <w:color w:val="000000"/>
          <w:sz w:val="24"/>
          <w:szCs w:val="24"/>
        </w:rPr>
        <w:t xml:space="preserve"> </w:t>
      </w:r>
      <w:r w:rsidRPr="00B14BBF">
        <w:rPr>
          <w:rFonts w:ascii="Times New Roman" w:eastAsia="Times New Roman" w:hAnsi="Times New Roman" w:cs="Times New Roman"/>
          <w:color w:val="000000"/>
          <w:sz w:val="24"/>
          <w:szCs w:val="24"/>
        </w:rPr>
        <w:t xml:space="preserve">benefit. It requires correct assessment of world </w:t>
      </w:r>
      <w:proofErr w:type="gramStart"/>
      <w:r w:rsidRPr="00B14BBF">
        <w:rPr>
          <w:rFonts w:ascii="Times New Roman" w:eastAsia="Times New Roman" w:hAnsi="Times New Roman" w:cs="Times New Roman"/>
          <w:color w:val="000000"/>
          <w:sz w:val="24"/>
          <w:szCs w:val="24"/>
        </w:rPr>
        <w:t>market</w:t>
      </w:r>
      <w:r w:rsidR="00C21468" w:rsidRPr="00B14BBF">
        <w:rPr>
          <w:rFonts w:ascii="Times New Roman" w:eastAsia="Times New Roman" w:hAnsi="Times New Roman" w:cs="Times New Roman"/>
          <w:color w:val="000000"/>
          <w:sz w:val="24"/>
          <w:szCs w:val="24"/>
        </w:rPr>
        <w:t xml:space="preserve"> </w:t>
      </w:r>
      <w:r w:rsidRPr="00B14BBF">
        <w:rPr>
          <w:rFonts w:ascii="Times New Roman" w:eastAsia="Times New Roman" w:hAnsi="Times New Roman" w:cs="Times New Roman"/>
          <w:color w:val="000000"/>
          <w:sz w:val="24"/>
          <w:szCs w:val="24"/>
        </w:rPr>
        <w:t>,high</w:t>
      </w:r>
      <w:proofErr w:type="gramEnd"/>
      <w:r w:rsidRPr="00B14BBF">
        <w:rPr>
          <w:rFonts w:ascii="Times New Roman" w:eastAsia="Times New Roman" w:hAnsi="Times New Roman" w:cs="Times New Roman"/>
          <w:color w:val="000000"/>
          <w:sz w:val="24"/>
          <w:szCs w:val="24"/>
        </w:rPr>
        <w:t xml:space="preserve"> quality of raw produce, high quality of processed</w:t>
      </w:r>
      <w:r w:rsidR="00C21468" w:rsidRPr="00B14BBF">
        <w:rPr>
          <w:rFonts w:ascii="Times New Roman" w:eastAsia="Times New Roman" w:hAnsi="Times New Roman" w:cs="Times New Roman"/>
          <w:color w:val="000000"/>
          <w:sz w:val="24"/>
          <w:szCs w:val="24"/>
        </w:rPr>
        <w:t xml:space="preserve"> </w:t>
      </w:r>
      <w:r w:rsidRPr="00B14BBF">
        <w:rPr>
          <w:rFonts w:ascii="Times New Roman" w:eastAsia="Times New Roman" w:hAnsi="Times New Roman" w:cs="Times New Roman"/>
          <w:color w:val="000000"/>
          <w:sz w:val="24"/>
          <w:szCs w:val="24"/>
        </w:rPr>
        <w:t>product and competitive production cost.</w:t>
      </w:r>
    </w:p>
    <w:p w:rsidR="003E515C" w:rsidRPr="00B14BBF" w:rsidRDefault="003E515C" w:rsidP="00AF0B67">
      <w:pPr>
        <w:shd w:val="clear" w:color="auto" w:fill="FFFFFF" w:themeFill="background1"/>
        <w:spacing w:after="0" w:line="240" w:lineRule="auto"/>
        <w:jc w:val="both"/>
        <w:rPr>
          <w:rFonts w:ascii="Times New Roman" w:eastAsia="Times New Roman" w:hAnsi="Times New Roman" w:cs="Times New Roman"/>
          <w:color w:val="000000"/>
          <w:sz w:val="24"/>
          <w:szCs w:val="24"/>
        </w:rPr>
      </w:pPr>
    </w:p>
    <w:p w:rsidR="003E515C" w:rsidRPr="00B14BBF" w:rsidRDefault="003E515C" w:rsidP="003E515C">
      <w:pPr>
        <w:autoSpaceDE w:val="0"/>
        <w:autoSpaceDN w:val="0"/>
        <w:adjustRightInd w:val="0"/>
        <w:spacing w:after="0" w:line="240" w:lineRule="auto"/>
        <w:jc w:val="both"/>
        <w:rPr>
          <w:rFonts w:ascii="Times New Roman" w:hAnsi="Times New Roman" w:cs="Times New Roman"/>
          <w:sz w:val="24"/>
          <w:szCs w:val="24"/>
        </w:rPr>
      </w:pPr>
      <w:r w:rsidRPr="00B14BBF">
        <w:rPr>
          <w:rFonts w:ascii="Times New Roman" w:hAnsi="Times New Roman" w:cs="Times New Roman"/>
          <w:sz w:val="24"/>
          <w:szCs w:val="24"/>
        </w:rPr>
        <w:t xml:space="preserve">Food processing is now regarded as the sunrise sector of the Indian economy in view of its large potential for growth and likely socio economic impact specifically on employment and income generation. Some estimates suggest that in developed countries, up to 14 per cent of the total work force is engaged in food processing sector directly or indirectly. However, in India, only about 3 per cent of the work force finds employment in this sector revealing its underdeveloped state and vast untapped potential for employment. Properly developed, food processing sector can make India a major player at the global level for marketing and supply of processed food, feed and a wide range of other plant and animal products. With this background the present seminar is conceptualized with following objectives. </w:t>
      </w:r>
    </w:p>
    <w:p w:rsidR="003E515C" w:rsidRPr="00B14BBF" w:rsidRDefault="003E515C" w:rsidP="003E515C">
      <w:pPr>
        <w:pStyle w:val="Default"/>
        <w:jc w:val="both"/>
      </w:pPr>
    </w:p>
    <w:p w:rsidR="003E515C" w:rsidRPr="00B14BBF" w:rsidRDefault="003E515C" w:rsidP="003E515C">
      <w:pPr>
        <w:pStyle w:val="Bodytext"/>
        <w:numPr>
          <w:ilvl w:val="0"/>
          <w:numId w:val="1"/>
        </w:numPr>
        <w:tabs>
          <w:tab w:val="left" w:pos="360"/>
        </w:tabs>
        <w:spacing w:after="0" w:line="240" w:lineRule="auto"/>
        <w:ind w:left="0" w:firstLine="0"/>
        <w:rPr>
          <w:rFonts w:ascii="Times New Roman" w:hAnsi="Times New Roman" w:cs="Times New Roman"/>
        </w:rPr>
      </w:pPr>
      <w:r w:rsidRPr="00B14BBF">
        <w:rPr>
          <w:rFonts w:ascii="Times New Roman" w:hAnsi="Times New Roman" w:cs="Times New Roman"/>
        </w:rPr>
        <w:t>To understand the concept of Food processing and its importance</w:t>
      </w:r>
    </w:p>
    <w:p w:rsidR="003E515C" w:rsidRPr="00B14BBF" w:rsidRDefault="003E515C" w:rsidP="003E515C">
      <w:pPr>
        <w:pStyle w:val="ListParagraph"/>
        <w:numPr>
          <w:ilvl w:val="0"/>
          <w:numId w:val="1"/>
        </w:numPr>
        <w:tabs>
          <w:tab w:val="left" w:pos="360"/>
        </w:tabs>
        <w:spacing w:after="0" w:line="240" w:lineRule="auto"/>
        <w:ind w:left="0" w:right="-625" w:firstLine="0"/>
        <w:jc w:val="both"/>
        <w:rPr>
          <w:rFonts w:ascii="Times New Roman" w:hAnsi="Times New Roman"/>
          <w:sz w:val="24"/>
          <w:szCs w:val="24"/>
        </w:rPr>
      </w:pPr>
      <w:r w:rsidRPr="00B14BBF">
        <w:rPr>
          <w:rFonts w:ascii="Times New Roman" w:hAnsi="Times New Roman"/>
          <w:sz w:val="24"/>
          <w:szCs w:val="24"/>
        </w:rPr>
        <w:t>To discuss the present scenario of Food Processing Industries  (FPI)</w:t>
      </w:r>
    </w:p>
    <w:p w:rsidR="003E515C" w:rsidRPr="00B14BBF" w:rsidRDefault="003E515C" w:rsidP="003E515C">
      <w:pPr>
        <w:pStyle w:val="ListParagraph"/>
        <w:numPr>
          <w:ilvl w:val="0"/>
          <w:numId w:val="1"/>
        </w:numPr>
        <w:tabs>
          <w:tab w:val="left" w:pos="360"/>
        </w:tabs>
        <w:spacing w:after="0" w:line="240" w:lineRule="auto"/>
        <w:ind w:left="0" w:right="-625" w:firstLine="0"/>
        <w:jc w:val="both"/>
        <w:rPr>
          <w:rFonts w:ascii="Times New Roman" w:hAnsi="Times New Roman"/>
          <w:sz w:val="24"/>
          <w:szCs w:val="24"/>
        </w:rPr>
      </w:pPr>
      <w:r w:rsidRPr="00B14BBF">
        <w:rPr>
          <w:rFonts w:ascii="Times New Roman" w:hAnsi="Times New Roman"/>
          <w:sz w:val="24"/>
          <w:szCs w:val="24"/>
        </w:rPr>
        <w:t xml:space="preserve">Government support to promote FPI at national and state level </w:t>
      </w:r>
    </w:p>
    <w:p w:rsidR="003E515C" w:rsidRPr="00B14BBF" w:rsidRDefault="003E515C" w:rsidP="003E515C">
      <w:pPr>
        <w:pStyle w:val="ListParagraph"/>
        <w:numPr>
          <w:ilvl w:val="0"/>
          <w:numId w:val="1"/>
        </w:numPr>
        <w:tabs>
          <w:tab w:val="left" w:pos="360"/>
        </w:tabs>
        <w:spacing w:after="0" w:line="240" w:lineRule="auto"/>
        <w:ind w:left="0" w:right="-625" w:firstLine="0"/>
        <w:jc w:val="both"/>
        <w:rPr>
          <w:rFonts w:ascii="Times New Roman" w:hAnsi="Times New Roman"/>
          <w:sz w:val="24"/>
          <w:szCs w:val="24"/>
        </w:rPr>
      </w:pPr>
      <w:r w:rsidRPr="00B14BBF">
        <w:rPr>
          <w:rFonts w:ascii="Times New Roman" w:hAnsi="Times New Roman"/>
          <w:sz w:val="24"/>
          <w:szCs w:val="24"/>
        </w:rPr>
        <w:t xml:space="preserve">To review  the research evidences of Food processing industries  </w:t>
      </w:r>
    </w:p>
    <w:p w:rsidR="003E515C" w:rsidRPr="00B14BBF" w:rsidRDefault="003E515C" w:rsidP="00AF0B67">
      <w:pPr>
        <w:shd w:val="clear" w:color="auto" w:fill="FFFFFF" w:themeFill="background1"/>
        <w:spacing w:after="0" w:line="240" w:lineRule="auto"/>
        <w:jc w:val="both"/>
        <w:rPr>
          <w:rFonts w:ascii="Times New Roman" w:eastAsia="Times New Roman" w:hAnsi="Times New Roman" w:cs="Times New Roman"/>
          <w:color w:val="000000"/>
          <w:sz w:val="24"/>
          <w:szCs w:val="24"/>
        </w:rPr>
      </w:pPr>
    </w:p>
    <w:p w:rsidR="003E515C" w:rsidRPr="00FC354C" w:rsidRDefault="003E515C" w:rsidP="003E515C">
      <w:pPr>
        <w:pStyle w:val="Bodytext"/>
        <w:tabs>
          <w:tab w:val="left" w:pos="360"/>
        </w:tabs>
        <w:spacing w:after="0" w:line="240" w:lineRule="auto"/>
        <w:ind w:firstLine="0"/>
        <w:rPr>
          <w:rFonts w:ascii="Times New Roman" w:hAnsi="Times New Roman" w:cs="Times New Roman"/>
          <w:b/>
          <w:sz w:val="28"/>
        </w:rPr>
      </w:pPr>
      <w:r w:rsidRPr="00FC354C">
        <w:rPr>
          <w:rFonts w:ascii="Times New Roman" w:hAnsi="Times New Roman" w:cs="Times New Roman"/>
          <w:b/>
          <w:sz w:val="28"/>
        </w:rPr>
        <w:t>Concept of Food processing and its importance</w:t>
      </w:r>
    </w:p>
    <w:p w:rsidR="003E515C" w:rsidRPr="00B14BBF" w:rsidRDefault="003E515C" w:rsidP="003E515C">
      <w:pPr>
        <w:pStyle w:val="Bodytext"/>
        <w:tabs>
          <w:tab w:val="left" w:pos="360"/>
        </w:tabs>
        <w:spacing w:after="0" w:line="240" w:lineRule="auto"/>
        <w:ind w:firstLine="0"/>
        <w:rPr>
          <w:rFonts w:ascii="Times New Roman" w:hAnsi="Times New Roman" w:cs="Times New Roman"/>
          <w:b/>
        </w:rPr>
      </w:pPr>
    </w:p>
    <w:p w:rsidR="003E515C" w:rsidRPr="00B14BBF" w:rsidRDefault="003E515C" w:rsidP="003E515C">
      <w:pPr>
        <w:autoSpaceDE w:val="0"/>
        <w:autoSpaceDN w:val="0"/>
        <w:adjustRightInd w:val="0"/>
        <w:spacing w:after="0" w:line="240" w:lineRule="auto"/>
        <w:jc w:val="both"/>
        <w:rPr>
          <w:rFonts w:ascii="Times New Roman" w:hAnsi="Times New Roman" w:cs="Times New Roman"/>
          <w:sz w:val="24"/>
          <w:szCs w:val="24"/>
        </w:rPr>
      </w:pPr>
      <w:proofErr w:type="spellStart"/>
      <w:r w:rsidRPr="00B14BBF">
        <w:rPr>
          <w:rFonts w:ascii="Times New Roman" w:hAnsi="Times New Roman" w:cs="Times New Roman"/>
          <w:bCs/>
          <w:sz w:val="24"/>
          <w:szCs w:val="24"/>
        </w:rPr>
        <w:t>Kachru</w:t>
      </w:r>
      <w:proofErr w:type="spellEnd"/>
      <w:r w:rsidRPr="00B14BBF">
        <w:rPr>
          <w:rFonts w:ascii="Times New Roman" w:hAnsi="Times New Roman" w:cs="Times New Roman"/>
          <w:sz w:val="24"/>
          <w:szCs w:val="24"/>
        </w:rPr>
        <w:t xml:space="preserve"> (2014), Food processing could be defined as set of techno economic activities carried out for conservation and handling of agricultural produce and to make it usable as food, feed or industrial raw material.</w:t>
      </w:r>
    </w:p>
    <w:p w:rsidR="003E515C" w:rsidRPr="00B14BBF" w:rsidRDefault="003E515C" w:rsidP="003E515C">
      <w:pPr>
        <w:spacing w:before="100" w:beforeAutospacing="1" w:after="100" w:afterAutospacing="1" w:line="240" w:lineRule="auto"/>
        <w:ind w:right="123"/>
        <w:jc w:val="both"/>
        <w:rPr>
          <w:rFonts w:ascii="Times New Roman" w:eastAsia="Times New Roman" w:hAnsi="Times New Roman" w:cs="Times New Roman"/>
          <w:sz w:val="24"/>
          <w:szCs w:val="24"/>
        </w:rPr>
      </w:pPr>
      <w:r w:rsidRPr="00B14BBF">
        <w:rPr>
          <w:rFonts w:ascii="Times New Roman" w:hAnsi="Times New Roman" w:cs="Times New Roman"/>
          <w:sz w:val="24"/>
          <w:szCs w:val="24"/>
        </w:rPr>
        <w:t xml:space="preserve">FAO (2008), </w:t>
      </w:r>
      <w:proofErr w:type="gramStart"/>
      <w:r w:rsidRPr="00B14BBF">
        <w:rPr>
          <w:rFonts w:ascii="Times New Roman" w:eastAsia="Times New Roman" w:hAnsi="Times New Roman" w:cs="Times New Roman"/>
          <w:sz w:val="24"/>
          <w:szCs w:val="24"/>
        </w:rPr>
        <w:t>A</w:t>
      </w:r>
      <w:proofErr w:type="gramEnd"/>
      <w:r w:rsidRPr="00B14BBF">
        <w:rPr>
          <w:rFonts w:ascii="Times New Roman" w:eastAsia="Times New Roman" w:hAnsi="Times New Roman" w:cs="Times New Roman"/>
          <w:sz w:val="24"/>
          <w:szCs w:val="24"/>
        </w:rPr>
        <w:t xml:space="preserve"> common and traditional definition of Food processing industry refers to the subset of manufacturing that processes raw materials and intermediate products derived from the agricultural sector. Food processing industry thus means transforming products originating from agriculture and fisheries.</w:t>
      </w:r>
    </w:p>
    <w:p w:rsidR="003E515C" w:rsidRPr="00B14BBF" w:rsidRDefault="003E515C" w:rsidP="003E515C">
      <w:pPr>
        <w:pStyle w:val="Bodytext"/>
        <w:tabs>
          <w:tab w:val="left" w:pos="360"/>
        </w:tabs>
        <w:spacing w:after="0" w:line="240" w:lineRule="auto"/>
        <w:ind w:firstLine="0"/>
        <w:rPr>
          <w:rFonts w:ascii="Times New Roman" w:hAnsi="Times New Roman" w:cs="Times New Roman"/>
          <w:b/>
        </w:rPr>
      </w:pPr>
    </w:p>
    <w:p w:rsidR="003E515C" w:rsidRPr="00B14BBF" w:rsidRDefault="003E515C" w:rsidP="003E515C">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b/>
          <w:bCs/>
          <w:color w:val="000000"/>
          <w:spacing w:val="-15"/>
          <w:sz w:val="24"/>
          <w:szCs w:val="24"/>
        </w:rPr>
        <w:t>HISTORICAL PERSPECTIVE</w:t>
      </w:r>
      <w:r w:rsidR="00FC354C">
        <w:rPr>
          <w:rFonts w:ascii="Times New Roman" w:eastAsia="Times New Roman" w:hAnsi="Times New Roman" w:cs="Times New Roman"/>
          <w:b/>
          <w:bCs/>
          <w:color w:val="000000"/>
          <w:spacing w:val="-15"/>
          <w:sz w:val="24"/>
          <w:szCs w:val="24"/>
        </w:rPr>
        <w:t xml:space="preserve">: </w:t>
      </w:r>
      <w:r w:rsidRPr="00B14BBF">
        <w:rPr>
          <w:rFonts w:ascii="Times New Roman" w:eastAsia="Times New Roman" w:hAnsi="Times New Roman" w:cs="Times New Roman"/>
          <w:color w:val="000000"/>
          <w:sz w:val="24"/>
          <w:szCs w:val="24"/>
        </w:rPr>
        <w:t xml:space="preserve">By the middle of the nineteenth century, common food processing industries included hand pounding units for rice, water power driven flour mills, bullock driven Oil </w:t>
      </w:r>
      <w:proofErr w:type="spellStart"/>
      <w:r w:rsidRPr="00B14BBF">
        <w:rPr>
          <w:rFonts w:ascii="Times New Roman" w:eastAsia="Times New Roman" w:hAnsi="Times New Roman" w:cs="Times New Roman"/>
          <w:color w:val="000000"/>
          <w:sz w:val="24"/>
          <w:szCs w:val="24"/>
        </w:rPr>
        <w:t>ghanies</w:t>
      </w:r>
      <w:proofErr w:type="spellEnd"/>
      <w:r w:rsidRPr="00B14BBF">
        <w:rPr>
          <w:rFonts w:ascii="Times New Roman" w:eastAsia="Times New Roman" w:hAnsi="Times New Roman" w:cs="Times New Roman"/>
          <w:color w:val="000000"/>
          <w:sz w:val="24"/>
          <w:szCs w:val="24"/>
        </w:rPr>
        <w:t xml:space="preserve">, bullock operated sugarcane crushers, papermaking units, spinning wheels and handloom units for weaving. In British India, during the year 1863, a note was written by the Governor of Madras state, Sir William Denison to the government of Madras state for laying greater stress on agriculture and agro processing (Royal Commission, 1928).Based on this, a set of improved machinery was brought from England for demonstration and adoption. It included threshing machines, winnowers, and chaff cutters, besides steam ploughs, steam harrows, cultivators, seed drills and horse </w:t>
      </w:r>
      <w:proofErr w:type="spellStart"/>
      <w:r w:rsidRPr="00B14BBF">
        <w:rPr>
          <w:rFonts w:ascii="Times New Roman" w:eastAsia="Times New Roman" w:hAnsi="Times New Roman" w:cs="Times New Roman"/>
          <w:color w:val="000000"/>
          <w:sz w:val="24"/>
          <w:szCs w:val="24"/>
        </w:rPr>
        <w:t>hoes</w:t>
      </w:r>
      <w:proofErr w:type="spellEnd"/>
      <w:r w:rsidRPr="00B14BBF">
        <w:rPr>
          <w:rFonts w:ascii="Times New Roman" w:eastAsia="Times New Roman" w:hAnsi="Times New Roman" w:cs="Times New Roman"/>
          <w:color w:val="000000"/>
          <w:sz w:val="24"/>
          <w:szCs w:val="24"/>
        </w:rPr>
        <w:t xml:space="preserve">. The demonstration continued at </w:t>
      </w:r>
      <w:proofErr w:type="spellStart"/>
      <w:r w:rsidRPr="00B14BBF">
        <w:rPr>
          <w:rFonts w:ascii="Times New Roman" w:eastAsia="Times New Roman" w:hAnsi="Times New Roman" w:cs="Times New Roman"/>
          <w:color w:val="000000"/>
          <w:spacing w:val="-15"/>
          <w:sz w:val="24"/>
          <w:szCs w:val="24"/>
        </w:rPr>
        <w:t>Saidapet</w:t>
      </w:r>
      <w:proofErr w:type="spellEnd"/>
      <w:proofErr w:type="gramStart"/>
      <w:r w:rsidRPr="00B14BBF">
        <w:rPr>
          <w:rFonts w:ascii="Times New Roman" w:eastAsia="Times New Roman" w:hAnsi="Times New Roman" w:cs="Times New Roman"/>
          <w:color w:val="000000"/>
          <w:spacing w:val="-15"/>
          <w:sz w:val="24"/>
          <w:szCs w:val="24"/>
        </w:rPr>
        <w:t xml:space="preserve">  </w:t>
      </w:r>
      <w:r w:rsidRPr="00B14BBF">
        <w:rPr>
          <w:rFonts w:ascii="Times New Roman" w:eastAsia="Times New Roman" w:hAnsi="Times New Roman" w:cs="Times New Roman"/>
          <w:color w:val="000000"/>
          <w:sz w:val="24"/>
          <w:szCs w:val="24"/>
        </w:rPr>
        <w:t>near</w:t>
      </w:r>
      <w:proofErr w:type="gramEnd"/>
      <w:r w:rsidRPr="00B14BBF">
        <w:rPr>
          <w:rFonts w:ascii="Times New Roman" w:eastAsia="Times New Roman" w:hAnsi="Times New Roman" w:cs="Times New Roman"/>
          <w:color w:val="000000"/>
          <w:sz w:val="24"/>
          <w:szCs w:val="24"/>
        </w:rPr>
        <w:t xml:space="preserve"> Madras till 1871 with little outcome. Importance of agro-processing sector was first realized and documented after the disastrous famine of</w:t>
      </w:r>
      <w:proofErr w:type="gramStart"/>
      <w:r w:rsidRPr="00B14BBF">
        <w:rPr>
          <w:rFonts w:ascii="Times New Roman" w:eastAsia="Times New Roman" w:hAnsi="Times New Roman" w:cs="Times New Roman"/>
          <w:color w:val="000000"/>
          <w:sz w:val="24"/>
          <w:szCs w:val="24"/>
        </w:rPr>
        <w:t>  Bengal</w:t>
      </w:r>
      <w:proofErr w:type="gramEnd"/>
      <w:r w:rsidRPr="00B14BBF">
        <w:rPr>
          <w:rFonts w:ascii="Times New Roman" w:eastAsia="Times New Roman" w:hAnsi="Times New Roman" w:cs="Times New Roman"/>
          <w:color w:val="000000"/>
          <w:sz w:val="24"/>
          <w:szCs w:val="24"/>
        </w:rPr>
        <w:t xml:space="preserve"> during 1870’s. Report of the Famine Commission, set up by the British Government, in its report submitted in 1880, clearly stated the need for agricultural improvement and improved post harvest infrastructural development specifically, rail network. Need was also felt for incorporating chemical interventions in the agricultural sector and precision farming through agricultural mechanization manned by engineers.</w:t>
      </w:r>
    </w:p>
    <w:p w:rsidR="00ED59D5" w:rsidRPr="00B14BBF" w:rsidRDefault="00ED59D5" w:rsidP="00ED59D5">
      <w:pPr>
        <w:pStyle w:val="ListParagraph"/>
        <w:tabs>
          <w:tab w:val="left" w:pos="360"/>
        </w:tabs>
        <w:spacing w:after="0" w:line="240" w:lineRule="auto"/>
        <w:ind w:left="0" w:right="-625"/>
        <w:jc w:val="both"/>
        <w:rPr>
          <w:rFonts w:ascii="Times New Roman" w:eastAsiaTheme="minorEastAsia" w:hAnsi="Times New Roman"/>
          <w:b/>
          <w:sz w:val="24"/>
          <w:szCs w:val="24"/>
          <w:lang w:val="en-US"/>
        </w:rPr>
      </w:pPr>
    </w:p>
    <w:p w:rsidR="00FC354C" w:rsidRDefault="00FC354C" w:rsidP="00085756">
      <w:pPr>
        <w:shd w:val="clear" w:color="auto" w:fill="FFFFFF" w:themeFill="background1"/>
        <w:spacing w:after="150" w:line="312" w:lineRule="atLeast"/>
        <w:jc w:val="both"/>
        <w:textAlignment w:val="baseline"/>
        <w:outlineLvl w:val="0"/>
        <w:rPr>
          <w:rFonts w:ascii="Times New Roman" w:eastAsia="Times New Roman" w:hAnsi="Times New Roman" w:cs="Times New Roman"/>
          <w:b/>
          <w:spacing w:val="-15"/>
          <w:kern w:val="36"/>
          <w:sz w:val="24"/>
          <w:szCs w:val="24"/>
        </w:rPr>
      </w:pPr>
    </w:p>
    <w:p w:rsidR="00085756" w:rsidRPr="00FC354C" w:rsidRDefault="00085756" w:rsidP="00085756">
      <w:pPr>
        <w:shd w:val="clear" w:color="auto" w:fill="FFFFFF" w:themeFill="background1"/>
        <w:spacing w:after="150" w:line="312" w:lineRule="atLeast"/>
        <w:jc w:val="both"/>
        <w:textAlignment w:val="baseline"/>
        <w:outlineLvl w:val="0"/>
        <w:rPr>
          <w:rFonts w:ascii="Times New Roman" w:eastAsia="Times New Roman" w:hAnsi="Times New Roman" w:cs="Times New Roman"/>
          <w:b/>
          <w:spacing w:val="-15"/>
          <w:kern w:val="36"/>
          <w:sz w:val="28"/>
          <w:szCs w:val="24"/>
        </w:rPr>
      </w:pPr>
      <w:r w:rsidRPr="00FC354C">
        <w:rPr>
          <w:rFonts w:ascii="Times New Roman" w:eastAsia="Times New Roman" w:hAnsi="Times New Roman" w:cs="Times New Roman"/>
          <w:b/>
          <w:spacing w:val="-15"/>
          <w:kern w:val="36"/>
          <w:sz w:val="28"/>
          <w:szCs w:val="24"/>
        </w:rPr>
        <w:lastRenderedPageBreak/>
        <w:t xml:space="preserve">Food Processing Industry: Concepts, Issues </w:t>
      </w:r>
      <w:proofErr w:type="gramStart"/>
      <w:r w:rsidRPr="00FC354C">
        <w:rPr>
          <w:rFonts w:ascii="Times New Roman" w:eastAsia="Times New Roman" w:hAnsi="Times New Roman" w:cs="Times New Roman"/>
          <w:b/>
          <w:spacing w:val="-15"/>
          <w:kern w:val="36"/>
          <w:sz w:val="28"/>
          <w:szCs w:val="24"/>
        </w:rPr>
        <w:t>And</w:t>
      </w:r>
      <w:proofErr w:type="gramEnd"/>
      <w:r w:rsidRPr="00FC354C">
        <w:rPr>
          <w:rFonts w:ascii="Times New Roman" w:eastAsia="Times New Roman" w:hAnsi="Times New Roman" w:cs="Times New Roman"/>
          <w:b/>
          <w:spacing w:val="-15"/>
          <w:kern w:val="36"/>
          <w:sz w:val="28"/>
          <w:szCs w:val="24"/>
        </w:rPr>
        <w:t xml:space="preserve"> Its Scenario In India And The World</w:t>
      </w:r>
    </w:p>
    <w:p w:rsidR="00085756" w:rsidRPr="00FC354C" w:rsidRDefault="00085756" w:rsidP="00085756">
      <w:pPr>
        <w:shd w:val="clear" w:color="auto" w:fill="FFFFFF" w:themeFill="background1"/>
        <w:spacing w:after="0" w:line="240" w:lineRule="auto"/>
        <w:jc w:val="both"/>
        <w:textAlignment w:val="baseline"/>
        <w:rPr>
          <w:rFonts w:ascii="Times New Roman" w:eastAsia="Times New Roman" w:hAnsi="Times New Roman" w:cs="Times New Roman"/>
          <w:sz w:val="24"/>
          <w:szCs w:val="27"/>
        </w:rPr>
      </w:pPr>
      <w:r w:rsidRPr="00FC354C">
        <w:rPr>
          <w:rFonts w:ascii="Times New Roman" w:eastAsia="Times New Roman" w:hAnsi="Times New Roman" w:cs="Times New Roman"/>
          <w:sz w:val="24"/>
          <w:szCs w:val="27"/>
          <w:bdr w:val="none" w:sz="0" w:space="0" w:color="auto" w:frame="1"/>
        </w:rPr>
        <w:t xml:space="preserve">Right from the cultivation and harvest of crop, </w:t>
      </w:r>
      <w:proofErr w:type="spellStart"/>
      <w:r w:rsidRPr="00FC354C">
        <w:rPr>
          <w:rFonts w:ascii="Times New Roman" w:eastAsia="Times New Roman" w:hAnsi="Times New Roman" w:cs="Times New Roman"/>
          <w:sz w:val="24"/>
          <w:szCs w:val="27"/>
          <w:bdr w:val="none" w:sz="0" w:space="0" w:color="auto" w:frame="1"/>
        </w:rPr>
        <w:t>upto</w:t>
      </w:r>
      <w:proofErr w:type="spellEnd"/>
      <w:r w:rsidRPr="00FC354C">
        <w:rPr>
          <w:rFonts w:ascii="Times New Roman" w:eastAsia="Times New Roman" w:hAnsi="Times New Roman" w:cs="Times New Roman"/>
          <w:sz w:val="24"/>
          <w:szCs w:val="27"/>
          <w:bdr w:val="none" w:sz="0" w:space="0" w:color="auto" w:frame="1"/>
        </w:rPr>
        <w:t xml:space="preserve"> the consumption of product by consumer, there is certain degree of value addition in every product. This value addition can be of numerous types. </w:t>
      </w:r>
      <w:proofErr w:type="gramStart"/>
      <w:r w:rsidRPr="00FC354C">
        <w:rPr>
          <w:rFonts w:ascii="Times New Roman" w:eastAsia="Times New Roman" w:hAnsi="Times New Roman" w:cs="Times New Roman"/>
          <w:sz w:val="24"/>
          <w:szCs w:val="27"/>
          <w:bdr w:val="none" w:sz="0" w:space="0" w:color="auto" w:frame="1"/>
        </w:rPr>
        <w:t>As it goes from producer, to wholesaler, to retailer and finally to consumer, every stage adds some value to the product.</w:t>
      </w:r>
      <w:proofErr w:type="gramEnd"/>
      <w:r w:rsidRPr="00FC354C">
        <w:rPr>
          <w:rFonts w:ascii="Times New Roman" w:eastAsia="Times New Roman" w:hAnsi="Times New Roman" w:cs="Times New Roman"/>
          <w:sz w:val="24"/>
          <w:szCs w:val="27"/>
          <w:bdr w:val="none" w:sz="0" w:space="0" w:color="auto" w:frame="1"/>
        </w:rPr>
        <w:t xml:space="preserve"> In this value chain there may be value addition by Sorting, grading, packaging, branding etc. These activities not makes product attractive, more usable, gives choice and awareness to customers and also enhances shelf life of products. Apart from this service rendered by intermediaries to pass on product from producer to customer is also valuable.</w:t>
      </w:r>
      <w:r w:rsidRPr="00FC354C">
        <w:rPr>
          <w:rFonts w:ascii="Times New Roman" w:eastAsia="Times New Roman" w:hAnsi="Times New Roman" w:cs="Times New Roman"/>
          <w:sz w:val="24"/>
          <w:szCs w:val="27"/>
          <w:bdr w:val="none" w:sz="0" w:space="0" w:color="auto" w:frame="1"/>
        </w:rPr>
        <w:br/>
      </w:r>
    </w:p>
    <w:p w:rsidR="00085756" w:rsidRPr="00FC354C" w:rsidRDefault="00085756" w:rsidP="00085756">
      <w:pPr>
        <w:shd w:val="clear" w:color="auto" w:fill="FFFFFF" w:themeFill="background1"/>
        <w:spacing w:after="0" w:line="240" w:lineRule="auto"/>
        <w:jc w:val="both"/>
        <w:textAlignment w:val="baseline"/>
        <w:rPr>
          <w:rFonts w:ascii="Times New Roman" w:eastAsia="Times New Roman" w:hAnsi="Times New Roman" w:cs="Times New Roman"/>
          <w:sz w:val="24"/>
          <w:szCs w:val="27"/>
        </w:rPr>
      </w:pPr>
      <w:r w:rsidRPr="00FC354C">
        <w:rPr>
          <w:rFonts w:ascii="Times New Roman" w:eastAsia="Times New Roman" w:hAnsi="Times New Roman" w:cs="Times New Roman"/>
          <w:sz w:val="24"/>
          <w:szCs w:val="27"/>
          <w:bdr w:val="none" w:sz="0" w:space="0" w:color="auto" w:frame="1"/>
        </w:rPr>
        <w:t xml:space="preserve">Most of the agricultural products are not consumable in their original form, for which they are processed. Wheat is converted into flour, Paddy into rice, sugarcane into </w:t>
      </w:r>
      <w:proofErr w:type="spellStart"/>
      <w:r w:rsidRPr="00FC354C">
        <w:rPr>
          <w:rFonts w:ascii="Times New Roman" w:eastAsia="Times New Roman" w:hAnsi="Times New Roman" w:cs="Times New Roman"/>
          <w:sz w:val="24"/>
          <w:szCs w:val="27"/>
          <w:bdr w:val="none" w:sz="0" w:space="0" w:color="auto" w:frame="1"/>
        </w:rPr>
        <w:t>jagery</w:t>
      </w:r>
      <w:proofErr w:type="spellEnd"/>
      <w:r w:rsidRPr="00FC354C">
        <w:rPr>
          <w:rFonts w:ascii="Times New Roman" w:eastAsia="Times New Roman" w:hAnsi="Times New Roman" w:cs="Times New Roman"/>
          <w:sz w:val="24"/>
          <w:szCs w:val="27"/>
          <w:bdr w:val="none" w:sz="0" w:space="0" w:color="auto" w:frame="1"/>
        </w:rPr>
        <w:t xml:space="preserve">, Sugar, ethanol, alcohol etc. These products can be further processed such as flour into bread. Apart from this, left over part of crop such as risk husk can also be processed to get some useful product for e.g. Rice Bran oil, cattle feed, Sugarcane </w:t>
      </w:r>
      <w:proofErr w:type="spellStart"/>
      <w:r w:rsidRPr="00FC354C">
        <w:rPr>
          <w:rFonts w:ascii="Times New Roman" w:eastAsia="Times New Roman" w:hAnsi="Times New Roman" w:cs="Times New Roman"/>
          <w:sz w:val="24"/>
          <w:szCs w:val="27"/>
          <w:bdr w:val="none" w:sz="0" w:space="0" w:color="auto" w:frame="1"/>
        </w:rPr>
        <w:t>bagasse</w:t>
      </w:r>
      <w:proofErr w:type="spellEnd"/>
      <w:r w:rsidRPr="00FC354C">
        <w:rPr>
          <w:rFonts w:ascii="Times New Roman" w:eastAsia="Times New Roman" w:hAnsi="Times New Roman" w:cs="Times New Roman"/>
          <w:sz w:val="24"/>
          <w:szCs w:val="27"/>
          <w:bdr w:val="none" w:sz="0" w:space="0" w:color="auto" w:frame="1"/>
        </w:rPr>
        <w:t xml:space="preserve"> can be used for power cogeneration.</w:t>
      </w:r>
      <w:r w:rsidRPr="00FC354C">
        <w:rPr>
          <w:rFonts w:ascii="Times New Roman" w:eastAsia="Times New Roman" w:hAnsi="Times New Roman" w:cs="Times New Roman"/>
          <w:sz w:val="24"/>
          <w:szCs w:val="27"/>
          <w:bdr w:val="none" w:sz="0" w:space="0" w:color="auto" w:frame="1"/>
        </w:rPr>
        <w:br/>
      </w:r>
    </w:p>
    <w:p w:rsidR="00085756" w:rsidRPr="00B14BBF" w:rsidRDefault="00085756" w:rsidP="00085756">
      <w:pPr>
        <w:shd w:val="clear" w:color="auto" w:fill="FFFFFF" w:themeFill="background1"/>
        <w:spacing w:after="0" w:line="240" w:lineRule="auto"/>
        <w:jc w:val="both"/>
        <w:textAlignment w:val="baseline"/>
        <w:rPr>
          <w:rFonts w:ascii="Times New Roman" w:eastAsia="Times New Roman" w:hAnsi="Times New Roman" w:cs="Times New Roman"/>
          <w:sz w:val="27"/>
          <w:szCs w:val="27"/>
        </w:rPr>
      </w:pPr>
      <w:r w:rsidRPr="00FC354C">
        <w:rPr>
          <w:rFonts w:ascii="Times New Roman" w:eastAsia="Times New Roman" w:hAnsi="Times New Roman" w:cs="Times New Roman"/>
          <w:sz w:val="24"/>
          <w:szCs w:val="27"/>
          <w:bdr w:val="none" w:sz="0" w:space="0" w:color="auto" w:frame="1"/>
        </w:rPr>
        <w:t>Hence, food processing not merely adds value to the agro products, but also increases their utility. We know that activities in an economy are broadly divided into Agriculture, industry and Services. Food processing Industry is the product of agriculture and Industry.</w:t>
      </w:r>
      <w:r w:rsidRPr="00FC354C">
        <w:rPr>
          <w:rFonts w:ascii="Times New Roman" w:eastAsia="Times New Roman" w:hAnsi="Times New Roman" w:cs="Times New Roman"/>
          <w:sz w:val="24"/>
        </w:rPr>
        <w:t> </w:t>
      </w:r>
      <w:r w:rsidRPr="00FC354C">
        <w:rPr>
          <w:rFonts w:ascii="Times New Roman" w:eastAsia="Times New Roman" w:hAnsi="Times New Roman" w:cs="Times New Roman"/>
          <w:b/>
          <w:bCs/>
          <w:sz w:val="24"/>
          <w:szCs w:val="27"/>
          <w:bdr w:val="none" w:sz="0" w:space="0" w:color="auto" w:frame="1"/>
        </w:rPr>
        <w:br/>
      </w:r>
    </w:p>
    <w:p w:rsidR="00085756" w:rsidRPr="00B14BBF" w:rsidRDefault="00085756" w:rsidP="00085756">
      <w:pPr>
        <w:shd w:val="clear" w:color="auto" w:fill="FFFFFF" w:themeFill="background1"/>
        <w:spacing w:after="0" w:line="240" w:lineRule="auto"/>
        <w:jc w:val="both"/>
        <w:textAlignment w:val="baseline"/>
        <w:rPr>
          <w:rFonts w:ascii="Times New Roman" w:eastAsia="Times New Roman" w:hAnsi="Times New Roman" w:cs="Times New Roman"/>
          <w:sz w:val="27"/>
          <w:szCs w:val="27"/>
        </w:rPr>
      </w:pPr>
      <w:r w:rsidRPr="00B14BBF">
        <w:rPr>
          <w:rFonts w:ascii="Times New Roman" w:eastAsia="Times New Roman" w:hAnsi="Times New Roman" w:cs="Times New Roman"/>
          <w:b/>
          <w:bCs/>
          <w:sz w:val="27"/>
        </w:rPr>
        <w:t>Where India stands and why food processing is important?</w:t>
      </w:r>
      <w:r w:rsidRPr="00B14BBF">
        <w:rPr>
          <w:rFonts w:ascii="Times New Roman" w:eastAsia="Times New Roman" w:hAnsi="Times New Roman" w:cs="Times New Roman"/>
          <w:b/>
          <w:bCs/>
          <w:sz w:val="27"/>
          <w:szCs w:val="27"/>
          <w:bdr w:val="none" w:sz="0" w:space="0" w:color="auto" w:frame="1"/>
        </w:rPr>
        <w:br/>
      </w:r>
    </w:p>
    <w:p w:rsidR="00085756" w:rsidRPr="00FC354C" w:rsidRDefault="00085756" w:rsidP="00085756">
      <w:pPr>
        <w:shd w:val="clear" w:color="auto" w:fill="FFFFFF" w:themeFill="background1"/>
        <w:spacing w:after="0" w:line="240" w:lineRule="auto"/>
        <w:jc w:val="both"/>
        <w:textAlignment w:val="baseline"/>
        <w:rPr>
          <w:rFonts w:ascii="Times New Roman" w:eastAsia="Times New Roman" w:hAnsi="Times New Roman" w:cs="Times New Roman"/>
          <w:sz w:val="24"/>
          <w:szCs w:val="24"/>
        </w:rPr>
      </w:pPr>
      <w:r w:rsidRPr="00FC354C">
        <w:rPr>
          <w:rFonts w:ascii="Times New Roman" w:eastAsia="Times New Roman" w:hAnsi="Times New Roman" w:cs="Times New Roman"/>
          <w:sz w:val="24"/>
          <w:szCs w:val="24"/>
          <w:bdr w:val="none" w:sz="0" w:space="0" w:color="auto" w:frame="1"/>
        </w:rPr>
        <w:t>India Food Processing Industry is estimated at $135 billion industry which is growing at about 8% annually. This growth rate is significantly more than agricultural growth rate which remains around 4%. These signals indicate toward phenomenal shift toward food processing from traditional ways. GDP by processing constitute about 10% that of agriculture. But given potential of India, this is an underachievement.</w:t>
      </w:r>
      <w:r w:rsidRPr="00FC354C">
        <w:rPr>
          <w:rFonts w:ascii="Times New Roman" w:eastAsia="Times New Roman" w:hAnsi="Times New Roman" w:cs="Times New Roman"/>
          <w:sz w:val="24"/>
          <w:szCs w:val="24"/>
          <w:bdr w:val="none" w:sz="0" w:space="0" w:color="auto" w:frame="1"/>
        </w:rPr>
        <w:br/>
      </w:r>
    </w:p>
    <w:p w:rsidR="00085756" w:rsidRPr="00FC354C" w:rsidRDefault="00085756" w:rsidP="00085756">
      <w:pPr>
        <w:shd w:val="clear" w:color="auto" w:fill="FFFFFF" w:themeFill="background1"/>
        <w:spacing w:after="0" w:line="240" w:lineRule="auto"/>
        <w:jc w:val="both"/>
        <w:textAlignment w:val="baseline"/>
        <w:rPr>
          <w:rFonts w:ascii="Times New Roman" w:eastAsia="Times New Roman" w:hAnsi="Times New Roman" w:cs="Times New Roman"/>
          <w:sz w:val="24"/>
          <w:szCs w:val="24"/>
        </w:rPr>
      </w:pPr>
      <w:r w:rsidRPr="00FC354C">
        <w:rPr>
          <w:rFonts w:ascii="Times New Roman" w:eastAsia="Times New Roman" w:hAnsi="Times New Roman" w:cs="Times New Roman"/>
          <w:sz w:val="24"/>
          <w:szCs w:val="24"/>
          <w:bdr w:val="none" w:sz="0" w:space="0" w:color="auto" w:frame="1"/>
        </w:rPr>
        <w:t>India has about 26 types of different climatic conditions, 46 varieties of soils are there in India out of total 60 types of soils worldwide. 127 ‘agro climatic zones’ have been identified in India. Also, Indian food is known worldwide for its unique taste and aroma.</w:t>
      </w:r>
      <w:r w:rsidRPr="00FC354C">
        <w:rPr>
          <w:rFonts w:ascii="Times New Roman" w:eastAsia="Times New Roman" w:hAnsi="Times New Roman" w:cs="Times New Roman"/>
          <w:sz w:val="24"/>
          <w:szCs w:val="24"/>
          <w:bdr w:val="none" w:sz="0" w:space="0" w:color="auto" w:frame="1"/>
        </w:rPr>
        <w:br/>
      </w:r>
    </w:p>
    <w:p w:rsidR="00085756" w:rsidRPr="00FC354C" w:rsidRDefault="00085756" w:rsidP="00085756">
      <w:pPr>
        <w:shd w:val="clear" w:color="auto" w:fill="FFFFFF" w:themeFill="background1"/>
        <w:spacing w:after="0" w:line="240" w:lineRule="auto"/>
        <w:jc w:val="both"/>
        <w:textAlignment w:val="baseline"/>
        <w:rPr>
          <w:rFonts w:ascii="Times New Roman" w:eastAsia="Times New Roman" w:hAnsi="Times New Roman" w:cs="Times New Roman"/>
          <w:sz w:val="24"/>
          <w:szCs w:val="24"/>
        </w:rPr>
      </w:pPr>
      <w:r w:rsidRPr="00FC354C">
        <w:rPr>
          <w:rFonts w:ascii="Times New Roman" w:eastAsia="Times New Roman" w:hAnsi="Times New Roman" w:cs="Times New Roman"/>
          <w:sz w:val="24"/>
          <w:szCs w:val="24"/>
          <w:bdr w:val="none" w:sz="0" w:space="0" w:color="auto" w:frame="1"/>
        </w:rPr>
        <w:t xml:space="preserve">India’s regional and cultural diversity is perfectly reflected in food. Every state in India has something unique to offer. For e.g. South Indian, </w:t>
      </w:r>
      <w:proofErr w:type="spellStart"/>
      <w:r w:rsidRPr="00FC354C">
        <w:rPr>
          <w:rFonts w:ascii="Times New Roman" w:eastAsia="Times New Roman" w:hAnsi="Times New Roman" w:cs="Times New Roman"/>
          <w:sz w:val="24"/>
          <w:szCs w:val="24"/>
          <w:bdr w:val="none" w:sz="0" w:space="0" w:color="auto" w:frame="1"/>
        </w:rPr>
        <w:t>Gujrati</w:t>
      </w:r>
      <w:proofErr w:type="spellEnd"/>
      <w:r w:rsidRPr="00FC354C">
        <w:rPr>
          <w:rFonts w:ascii="Times New Roman" w:eastAsia="Times New Roman" w:hAnsi="Times New Roman" w:cs="Times New Roman"/>
          <w:sz w:val="24"/>
          <w:szCs w:val="24"/>
          <w:bdr w:val="none" w:sz="0" w:space="0" w:color="auto" w:frame="1"/>
        </w:rPr>
        <w:t xml:space="preserve">, Bengali, </w:t>
      </w:r>
      <w:proofErr w:type="spellStart"/>
      <w:r w:rsidRPr="00FC354C">
        <w:rPr>
          <w:rFonts w:ascii="Times New Roman" w:eastAsia="Times New Roman" w:hAnsi="Times New Roman" w:cs="Times New Roman"/>
          <w:sz w:val="24"/>
          <w:szCs w:val="24"/>
          <w:bdr w:val="none" w:sz="0" w:space="0" w:color="auto" w:frame="1"/>
        </w:rPr>
        <w:t>Rajasthani</w:t>
      </w:r>
      <w:proofErr w:type="spellEnd"/>
      <w:r w:rsidRPr="00FC354C">
        <w:rPr>
          <w:rFonts w:ascii="Times New Roman" w:eastAsia="Times New Roman" w:hAnsi="Times New Roman" w:cs="Times New Roman"/>
          <w:sz w:val="24"/>
          <w:szCs w:val="24"/>
          <w:bdr w:val="none" w:sz="0" w:space="0" w:color="auto" w:frame="1"/>
        </w:rPr>
        <w:t xml:space="preserve"> and Punjabi delicacies are different and are admired in many parts of the world. But they haven’t been able to make inroads in other countries the way Mc Donald’s, Domino’s etc. has done in India. This is because lack of creativeness, innovation, branding and most importantly shallow pockets of Indian manufacturers.</w:t>
      </w:r>
      <w:r w:rsidRPr="00FC354C">
        <w:rPr>
          <w:rFonts w:ascii="Times New Roman" w:eastAsia="Times New Roman" w:hAnsi="Times New Roman" w:cs="Times New Roman"/>
          <w:sz w:val="24"/>
          <w:szCs w:val="24"/>
          <w:bdr w:val="none" w:sz="0" w:space="0" w:color="auto" w:frame="1"/>
        </w:rPr>
        <w:br/>
      </w:r>
    </w:p>
    <w:p w:rsidR="00085756" w:rsidRPr="00FC354C" w:rsidRDefault="00085756" w:rsidP="00085756">
      <w:pPr>
        <w:shd w:val="clear" w:color="auto" w:fill="FFFFFF" w:themeFill="background1"/>
        <w:spacing w:after="0" w:line="240" w:lineRule="auto"/>
        <w:jc w:val="both"/>
        <w:textAlignment w:val="baseline"/>
        <w:rPr>
          <w:rFonts w:ascii="Times New Roman" w:eastAsia="Times New Roman" w:hAnsi="Times New Roman" w:cs="Times New Roman"/>
          <w:sz w:val="24"/>
          <w:szCs w:val="24"/>
        </w:rPr>
      </w:pPr>
      <w:r w:rsidRPr="00FC354C">
        <w:rPr>
          <w:rFonts w:ascii="Times New Roman" w:eastAsia="Times New Roman" w:hAnsi="Times New Roman" w:cs="Times New Roman"/>
          <w:sz w:val="24"/>
          <w:szCs w:val="24"/>
          <w:bdr w:val="none" w:sz="0" w:space="0" w:color="auto" w:frame="1"/>
        </w:rPr>
        <w:t>India is</w:t>
      </w:r>
      <w:r w:rsidRPr="00FC354C">
        <w:rPr>
          <w:rFonts w:ascii="Times New Roman" w:eastAsia="Times New Roman" w:hAnsi="Times New Roman" w:cs="Times New Roman"/>
          <w:sz w:val="24"/>
          <w:szCs w:val="24"/>
        </w:rPr>
        <w:t> </w:t>
      </w:r>
      <w:r w:rsidRPr="00FC354C">
        <w:rPr>
          <w:rFonts w:ascii="Times New Roman" w:eastAsia="Times New Roman" w:hAnsi="Times New Roman" w:cs="Times New Roman"/>
          <w:b/>
          <w:bCs/>
          <w:sz w:val="24"/>
          <w:szCs w:val="24"/>
        </w:rPr>
        <w:t>largest producer</w:t>
      </w:r>
      <w:r w:rsidRPr="00FC354C">
        <w:rPr>
          <w:rFonts w:ascii="Times New Roman" w:eastAsia="Times New Roman" w:hAnsi="Times New Roman" w:cs="Times New Roman"/>
          <w:sz w:val="24"/>
          <w:szCs w:val="24"/>
        </w:rPr>
        <w:t> </w:t>
      </w:r>
      <w:r w:rsidRPr="00FC354C">
        <w:rPr>
          <w:rFonts w:ascii="Times New Roman" w:eastAsia="Times New Roman" w:hAnsi="Times New Roman" w:cs="Times New Roman"/>
          <w:sz w:val="24"/>
          <w:szCs w:val="24"/>
          <w:bdr w:val="none" w:sz="0" w:space="0" w:color="auto" w:frame="1"/>
        </w:rPr>
        <w:t>of Pulses, Mangoes, Banana, Milk, ginger, Buffalo meat and</w:t>
      </w:r>
      <w:r w:rsidRPr="00FC354C">
        <w:rPr>
          <w:rFonts w:ascii="Times New Roman" w:eastAsia="Times New Roman" w:hAnsi="Times New Roman" w:cs="Times New Roman"/>
          <w:sz w:val="24"/>
          <w:szCs w:val="24"/>
        </w:rPr>
        <w:t> </w:t>
      </w:r>
      <w:r w:rsidRPr="00FC354C">
        <w:rPr>
          <w:rFonts w:ascii="Times New Roman" w:eastAsia="Times New Roman" w:hAnsi="Times New Roman" w:cs="Times New Roman"/>
          <w:b/>
          <w:bCs/>
          <w:sz w:val="24"/>
          <w:szCs w:val="24"/>
        </w:rPr>
        <w:t>2</w:t>
      </w:r>
      <w:r w:rsidRPr="00FC354C">
        <w:rPr>
          <w:rFonts w:ascii="Times New Roman" w:eastAsia="Times New Roman" w:hAnsi="Times New Roman" w:cs="Times New Roman"/>
          <w:b/>
          <w:bCs/>
          <w:sz w:val="24"/>
          <w:szCs w:val="24"/>
          <w:vertAlign w:val="superscript"/>
        </w:rPr>
        <w:t>nd</w:t>
      </w:r>
      <w:r w:rsidRPr="00FC354C">
        <w:rPr>
          <w:rFonts w:ascii="Times New Roman" w:eastAsia="Times New Roman" w:hAnsi="Times New Roman" w:cs="Times New Roman"/>
          <w:b/>
          <w:bCs/>
          <w:sz w:val="24"/>
          <w:szCs w:val="24"/>
        </w:rPr>
        <w:t> largest producer</w:t>
      </w:r>
      <w:r w:rsidRPr="00FC354C">
        <w:rPr>
          <w:rFonts w:ascii="Times New Roman" w:eastAsia="Times New Roman" w:hAnsi="Times New Roman" w:cs="Times New Roman"/>
          <w:sz w:val="24"/>
          <w:szCs w:val="24"/>
        </w:rPr>
        <w:t> </w:t>
      </w:r>
      <w:r w:rsidRPr="00FC354C">
        <w:rPr>
          <w:rFonts w:ascii="Times New Roman" w:eastAsia="Times New Roman" w:hAnsi="Times New Roman" w:cs="Times New Roman"/>
          <w:sz w:val="24"/>
          <w:szCs w:val="24"/>
          <w:bdr w:val="none" w:sz="0" w:space="0" w:color="auto" w:frame="1"/>
        </w:rPr>
        <w:t xml:space="preserve">of rice, wheat, potato, garlic, cashew nut, groundnut, dry onion, green peas, pumpkin, gourds, cauliflowers, sugarcane, and tea in the world. We produce 17 per cent of the global total of vegetables and 14 per cent in the case of fruits. About 40 percent of the world’s mangoes and 30 per cent of the world’s bananas and papayas are produced in India. Further, India has many unique things to offer such as </w:t>
      </w:r>
      <w:proofErr w:type="spellStart"/>
      <w:r w:rsidRPr="00FC354C">
        <w:rPr>
          <w:rFonts w:ascii="Times New Roman" w:eastAsia="Times New Roman" w:hAnsi="Times New Roman" w:cs="Times New Roman"/>
          <w:sz w:val="24"/>
          <w:szCs w:val="24"/>
          <w:bdr w:val="none" w:sz="0" w:space="0" w:color="auto" w:frame="1"/>
        </w:rPr>
        <w:t>Alphonso</w:t>
      </w:r>
      <w:proofErr w:type="spellEnd"/>
      <w:r w:rsidRPr="00FC354C">
        <w:rPr>
          <w:rFonts w:ascii="Times New Roman" w:eastAsia="Times New Roman" w:hAnsi="Times New Roman" w:cs="Times New Roman"/>
          <w:sz w:val="24"/>
          <w:szCs w:val="24"/>
          <w:bdr w:val="none" w:sz="0" w:space="0" w:color="auto" w:frame="1"/>
        </w:rPr>
        <w:t xml:space="preserve"> Mangoes and wheat of Madhya Pradesh is uniquely protein rich.</w:t>
      </w:r>
      <w:r w:rsidRPr="00FC354C">
        <w:rPr>
          <w:rFonts w:ascii="Times New Roman" w:eastAsia="Times New Roman" w:hAnsi="Times New Roman" w:cs="Times New Roman"/>
          <w:sz w:val="24"/>
          <w:szCs w:val="24"/>
          <w:bdr w:val="none" w:sz="0" w:space="0" w:color="auto" w:frame="1"/>
        </w:rPr>
        <w:br/>
      </w:r>
    </w:p>
    <w:p w:rsidR="00085756" w:rsidRPr="00FC354C" w:rsidRDefault="00085756" w:rsidP="00085756">
      <w:pPr>
        <w:shd w:val="clear" w:color="auto" w:fill="FFFFFF" w:themeFill="background1"/>
        <w:spacing w:after="0" w:line="240" w:lineRule="auto"/>
        <w:jc w:val="both"/>
        <w:textAlignment w:val="baseline"/>
        <w:rPr>
          <w:rFonts w:ascii="Times New Roman" w:eastAsia="Times New Roman" w:hAnsi="Times New Roman" w:cs="Times New Roman"/>
          <w:sz w:val="24"/>
          <w:szCs w:val="24"/>
        </w:rPr>
      </w:pPr>
      <w:r w:rsidRPr="00FC354C">
        <w:rPr>
          <w:rFonts w:ascii="Times New Roman" w:eastAsia="Times New Roman" w:hAnsi="Times New Roman" w:cs="Times New Roman"/>
          <w:sz w:val="24"/>
          <w:szCs w:val="24"/>
          <w:bdr w:val="none" w:sz="0" w:space="0" w:color="auto" w:frame="1"/>
        </w:rPr>
        <w:lastRenderedPageBreak/>
        <w:t>No surprise, that India is</w:t>
      </w:r>
      <w:r w:rsidRPr="00FC354C">
        <w:rPr>
          <w:rFonts w:ascii="Times New Roman" w:eastAsia="Times New Roman" w:hAnsi="Times New Roman" w:cs="Times New Roman"/>
          <w:sz w:val="24"/>
          <w:szCs w:val="24"/>
        </w:rPr>
        <w:t> </w:t>
      </w:r>
      <w:r w:rsidRPr="00FC354C">
        <w:rPr>
          <w:rFonts w:ascii="Times New Roman" w:eastAsia="Times New Roman" w:hAnsi="Times New Roman" w:cs="Times New Roman"/>
          <w:b/>
          <w:bCs/>
          <w:sz w:val="24"/>
          <w:szCs w:val="24"/>
        </w:rPr>
        <w:t>net exporter</w:t>
      </w:r>
      <w:r w:rsidRPr="00FC354C">
        <w:rPr>
          <w:rFonts w:ascii="Times New Roman" w:eastAsia="Times New Roman" w:hAnsi="Times New Roman" w:cs="Times New Roman"/>
          <w:sz w:val="24"/>
          <w:szCs w:val="24"/>
        </w:rPr>
        <w:t> </w:t>
      </w:r>
      <w:r w:rsidRPr="00FC354C">
        <w:rPr>
          <w:rFonts w:ascii="Times New Roman" w:eastAsia="Times New Roman" w:hAnsi="Times New Roman" w:cs="Times New Roman"/>
          <w:sz w:val="24"/>
          <w:szCs w:val="24"/>
          <w:bdr w:val="none" w:sz="0" w:space="0" w:color="auto" w:frame="1"/>
        </w:rPr>
        <w:t>of agricultural products. But value addition of Indian product remains quite low. Indian Manufacturers haven’t moved much ahead in value chain. Say If mangoes are processed in to Mango Juice or pulp; it will result in more value addition, industry, employment, GDP and foreign exchange, but we export mainly mangoes as it is.</w:t>
      </w:r>
      <w:r w:rsidRPr="00FC354C">
        <w:rPr>
          <w:rFonts w:ascii="Times New Roman" w:eastAsia="Times New Roman" w:hAnsi="Times New Roman" w:cs="Times New Roman"/>
          <w:sz w:val="24"/>
          <w:szCs w:val="24"/>
          <w:bdr w:val="none" w:sz="0" w:space="0" w:color="auto" w:frame="1"/>
        </w:rPr>
        <w:br/>
      </w:r>
    </w:p>
    <w:p w:rsidR="00085756" w:rsidRPr="00FC354C" w:rsidRDefault="00085756" w:rsidP="00085756">
      <w:pPr>
        <w:shd w:val="clear" w:color="auto" w:fill="FFFFFF" w:themeFill="background1"/>
        <w:spacing w:after="0" w:line="240" w:lineRule="auto"/>
        <w:jc w:val="both"/>
        <w:textAlignment w:val="baseline"/>
        <w:rPr>
          <w:rFonts w:ascii="Times New Roman" w:eastAsia="Times New Roman" w:hAnsi="Times New Roman" w:cs="Times New Roman"/>
          <w:sz w:val="24"/>
          <w:szCs w:val="24"/>
        </w:rPr>
      </w:pPr>
      <w:r w:rsidRPr="00FC354C">
        <w:rPr>
          <w:rFonts w:ascii="Times New Roman" w:eastAsia="Times New Roman" w:hAnsi="Times New Roman" w:cs="Times New Roman"/>
          <w:sz w:val="24"/>
          <w:szCs w:val="24"/>
          <w:bdr w:val="none" w:sz="0" w:space="0" w:color="auto" w:frame="1"/>
        </w:rPr>
        <w:t>Indian agriculture is infested with</w:t>
      </w:r>
      <w:r w:rsidRPr="00FC354C">
        <w:rPr>
          <w:rFonts w:ascii="Times New Roman" w:eastAsia="Times New Roman" w:hAnsi="Times New Roman" w:cs="Times New Roman"/>
          <w:sz w:val="24"/>
          <w:szCs w:val="24"/>
        </w:rPr>
        <w:t> </w:t>
      </w:r>
      <w:r w:rsidRPr="00FC354C">
        <w:rPr>
          <w:rFonts w:ascii="Times New Roman" w:eastAsia="Times New Roman" w:hAnsi="Times New Roman" w:cs="Times New Roman"/>
          <w:b/>
          <w:bCs/>
          <w:sz w:val="24"/>
          <w:szCs w:val="24"/>
        </w:rPr>
        <w:t>post-harvest wastage problem</w:t>
      </w:r>
      <w:r w:rsidRPr="00FC354C">
        <w:rPr>
          <w:rFonts w:ascii="Times New Roman" w:eastAsia="Times New Roman" w:hAnsi="Times New Roman" w:cs="Times New Roman"/>
          <w:sz w:val="24"/>
          <w:szCs w:val="24"/>
          <w:bdr w:val="none" w:sz="0" w:space="0" w:color="auto" w:frame="1"/>
        </w:rPr>
        <w:t xml:space="preserve">. In category of fruits and vegetables it is about 30-40%. Overall, cost of wastage is estimated at about 18% ranging from 50000 </w:t>
      </w:r>
      <w:proofErr w:type="spellStart"/>
      <w:r w:rsidRPr="00FC354C">
        <w:rPr>
          <w:rFonts w:ascii="Times New Roman" w:eastAsia="Times New Roman" w:hAnsi="Times New Roman" w:cs="Times New Roman"/>
          <w:sz w:val="24"/>
          <w:szCs w:val="24"/>
          <w:bdr w:val="none" w:sz="0" w:space="0" w:color="auto" w:frame="1"/>
        </w:rPr>
        <w:t>crores</w:t>
      </w:r>
      <w:proofErr w:type="spellEnd"/>
      <w:r w:rsidRPr="00FC354C">
        <w:rPr>
          <w:rFonts w:ascii="Times New Roman" w:eastAsia="Times New Roman" w:hAnsi="Times New Roman" w:cs="Times New Roman"/>
          <w:sz w:val="24"/>
          <w:szCs w:val="24"/>
          <w:bdr w:val="none" w:sz="0" w:space="0" w:color="auto" w:frame="1"/>
        </w:rPr>
        <w:t xml:space="preserve"> to 1 </w:t>
      </w:r>
      <w:proofErr w:type="spellStart"/>
      <w:r w:rsidRPr="00FC354C">
        <w:rPr>
          <w:rFonts w:ascii="Times New Roman" w:eastAsia="Times New Roman" w:hAnsi="Times New Roman" w:cs="Times New Roman"/>
          <w:sz w:val="24"/>
          <w:szCs w:val="24"/>
          <w:bdr w:val="none" w:sz="0" w:space="0" w:color="auto" w:frame="1"/>
        </w:rPr>
        <w:t>lakh</w:t>
      </w:r>
      <w:proofErr w:type="spellEnd"/>
      <w:r w:rsidRPr="00FC354C">
        <w:rPr>
          <w:rFonts w:ascii="Times New Roman" w:eastAsia="Times New Roman" w:hAnsi="Times New Roman" w:cs="Times New Roman"/>
          <w:sz w:val="24"/>
          <w:szCs w:val="24"/>
          <w:bdr w:val="none" w:sz="0" w:space="0" w:color="auto" w:frame="1"/>
        </w:rPr>
        <w:t xml:space="preserve"> </w:t>
      </w:r>
      <w:proofErr w:type="spellStart"/>
      <w:r w:rsidRPr="00FC354C">
        <w:rPr>
          <w:rFonts w:ascii="Times New Roman" w:eastAsia="Times New Roman" w:hAnsi="Times New Roman" w:cs="Times New Roman"/>
          <w:sz w:val="24"/>
          <w:szCs w:val="24"/>
          <w:bdr w:val="none" w:sz="0" w:space="0" w:color="auto" w:frame="1"/>
        </w:rPr>
        <w:t>crore</w:t>
      </w:r>
      <w:proofErr w:type="spellEnd"/>
      <w:r w:rsidRPr="00FC354C">
        <w:rPr>
          <w:rFonts w:ascii="Times New Roman" w:eastAsia="Times New Roman" w:hAnsi="Times New Roman" w:cs="Times New Roman"/>
          <w:sz w:val="24"/>
          <w:szCs w:val="24"/>
          <w:bdr w:val="none" w:sz="0" w:space="0" w:color="auto" w:frame="1"/>
        </w:rPr>
        <w:t>. Wastage is attributable to several factors including non-availability of facilities for sorting, grading, packaging, storage, transportation, cold chain and low level of processing of agricultural produce. Food processing can halve this loss. Consequently farmer will able to get more value and consumer will get products cheaper.</w:t>
      </w:r>
      <w:r w:rsidRPr="00FC354C">
        <w:rPr>
          <w:rFonts w:ascii="Times New Roman" w:eastAsia="Times New Roman" w:hAnsi="Times New Roman" w:cs="Times New Roman"/>
          <w:sz w:val="24"/>
          <w:szCs w:val="24"/>
          <w:bdr w:val="none" w:sz="0" w:space="0" w:color="auto" w:frame="1"/>
        </w:rPr>
        <w:br/>
      </w:r>
    </w:p>
    <w:p w:rsidR="00085756" w:rsidRPr="00FC354C" w:rsidRDefault="00085756" w:rsidP="00085756">
      <w:pPr>
        <w:shd w:val="clear" w:color="auto" w:fill="FFFFFF" w:themeFill="background1"/>
        <w:spacing w:after="0" w:line="240" w:lineRule="auto"/>
        <w:jc w:val="both"/>
        <w:textAlignment w:val="baseline"/>
        <w:rPr>
          <w:rFonts w:ascii="Times New Roman" w:eastAsia="Times New Roman" w:hAnsi="Times New Roman" w:cs="Times New Roman"/>
          <w:sz w:val="24"/>
          <w:szCs w:val="24"/>
        </w:rPr>
      </w:pPr>
      <w:r w:rsidRPr="00FC354C">
        <w:rPr>
          <w:rFonts w:ascii="Times New Roman" w:eastAsia="Times New Roman" w:hAnsi="Times New Roman" w:cs="Times New Roman"/>
          <w:sz w:val="24"/>
          <w:szCs w:val="24"/>
          <w:bdr w:val="none" w:sz="0" w:space="0" w:color="auto" w:frame="1"/>
        </w:rPr>
        <w:t>Consumption patterns in India are rapidly shifting from cereals to protein rich foods and horticulture. Also India has significant proportion of population which is</w:t>
      </w:r>
      <w:r w:rsidRPr="00FC354C">
        <w:rPr>
          <w:rFonts w:ascii="Times New Roman" w:eastAsia="Times New Roman" w:hAnsi="Times New Roman" w:cs="Times New Roman"/>
          <w:sz w:val="24"/>
          <w:szCs w:val="24"/>
        </w:rPr>
        <w:t> </w:t>
      </w:r>
      <w:proofErr w:type="spellStart"/>
      <w:r w:rsidRPr="00FC354C">
        <w:rPr>
          <w:rFonts w:ascii="Times New Roman" w:eastAsia="Times New Roman" w:hAnsi="Times New Roman" w:cs="Times New Roman"/>
          <w:b/>
          <w:bCs/>
          <w:sz w:val="24"/>
          <w:szCs w:val="24"/>
        </w:rPr>
        <w:t>undernutrition</w:t>
      </w:r>
      <w:proofErr w:type="spellEnd"/>
      <w:r w:rsidRPr="00FC354C">
        <w:rPr>
          <w:rFonts w:ascii="Times New Roman" w:eastAsia="Times New Roman" w:hAnsi="Times New Roman" w:cs="Times New Roman"/>
          <w:sz w:val="24"/>
          <w:szCs w:val="24"/>
        </w:rPr>
        <w:t> </w:t>
      </w:r>
      <w:r w:rsidRPr="00FC354C">
        <w:rPr>
          <w:rFonts w:ascii="Times New Roman" w:eastAsia="Times New Roman" w:hAnsi="Times New Roman" w:cs="Times New Roman"/>
          <w:sz w:val="24"/>
          <w:szCs w:val="24"/>
          <w:bdr w:val="none" w:sz="0" w:space="0" w:color="auto" w:frame="1"/>
        </w:rPr>
        <w:t>(1/3 of population), stunted and wasted. Horticulture and fruits are much desirable for this problem and wastage reduction will have decisive impact here.</w:t>
      </w:r>
      <w:r w:rsidRPr="00FC354C">
        <w:rPr>
          <w:rFonts w:ascii="Times New Roman" w:eastAsia="Times New Roman" w:hAnsi="Times New Roman" w:cs="Times New Roman"/>
          <w:sz w:val="24"/>
          <w:szCs w:val="24"/>
          <w:bdr w:val="none" w:sz="0" w:space="0" w:color="auto" w:frame="1"/>
        </w:rPr>
        <w:br/>
      </w:r>
    </w:p>
    <w:p w:rsidR="00085756" w:rsidRPr="00FC354C" w:rsidRDefault="00085756" w:rsidP="00085756">
      <w:pPr>
        <w:shd w:val="clear" w:color="auto" w:fill="FFFFFF" w:themeFill="background1"/>
        <w:spacing w:after="0" w:line="240" w:lineRule="auto"/>
        <w:jc w:val="both"/>
        <w:textAlignment w:val="baseline"/>
        <w:rPr>
          <w:rFonts w:ascii="Times New Roman" w:eastAsia="Times New Roman" w:hAnsi="Times New Roman" w:cs="Times New Roman"/>
          <w:sz w:val="24"/>
          <w:szCs w:val="24"/>
        </w:rPr>
      </w:pPr>
      <w:r w:rsidRPr="00FC354C">
        <w:rPr>
          <w:rFonts w:ascii="Times New Roman" w:eastAsia="Times New Roman" w:hAnsi="Times New Roman" w:cs="Times New Roman"/>
          <w:sz w:val="24"/>
          <w:szCs w:val="24"/>
          <w:bdr w:val="none" w:sz="0" w:space="0" w:color="auto" w:frame="1"/>
        </w:rPr>
        <w:t>Food processing has potential to turnaround whole economy. Indian</w:t>
      </w:r>
      <w:r w:rsidRPr="00FC354C">
        <w:rPr>
          <w:rFonts w:ascii="Times New Roman" w:eastAsia="Times New Roman" w:hAnsi="Times New Roman" w:cs="Times New Roman"/>
          <w:sz w:val="24"/>
          <w:szCs w:val="24"/>
        </w:rPr>
        <w:t> </w:t>
      </w:r>
      <w:r w:rsidRPr="00FC354C">
        <w:rPr>
          <w:rFonts w:ascii="Times New Roman" w:eastAsia="Times New Roman" w:hAnsi="Times New Roman" w:cs="Times New Roman"/>
          <w:b/>
          <w:bCs/>
          <w:sz w:val="24"/>
          <w:szCs w:val="24"/>
        </w:rPr>
        <w:t>economy is still agrarian</w:t>
      </w:r>
      <w:r w:rsidRPr="00FC354C">
        <w:rPr>
          <w:rFonts w:ascii="Times New Roman" w:eastAsia="Times New Roman" w:hAnsi="Times New Roman" w:cs="Times New Roman"/>
          <w:sz w:val="24"/>
          <w:szCs w:val="24"/>
          <w:bdr w:val="none" w:sz="0" w:space="0" w:color="auto" w:frame="1"/>
        </w:rPr>
        <w:t>, because about 55% population is directly dependent upon agriculture. FPI directly targets farming sector as it attempts to create more types of products out of single crop. This will increase demand for farmers and hence more remunerative prices.</w:t>
      </w:r>
      <w:r w:rsidRPr="00FC354C">
        <w:rPr>
          <w:rFonts w:ascii="Times New Roman" w:eastAsia="Times New Roman" w:hAnsi="Times New Roman" w:cs="Times New Roman"/>
          <w:sz w:val="24"/>
          <w:szCs w:val="24"/>
          <w:bdr w:val="none" w:sz="0" w:space="0" w:color="auto" w:frame="1"/>
        </w:rPr>
        <w:br/>
      </w:r>
    </w:p>
    <w:p w:rsidR="00085756" w:rsidRPr="00FC354C" w:rsidRDefault="00085756" w:rsidP="00085756">
      <w:pPr>
        <w:shd w:val="clear" w:color="auto" w:fill="FFFFFF" w:themeFill="background1"/>
        <w:spacing w:after="0" w:line="240" w:lineRule="auto"/>
        <w:jc w:val="both"/>
        <w:textAlignment w:val="baseline"/>
        <w:rPr>
          <w:rFonts w:ascii="Times New Roman" w:eastAsia="Times New Roman" w:hAnsi="Times New Roman" w:cs="Times New Roman"/>
          <w:sz w:val="24"/>
          <w:szCs w:val="24"/>
        </w:rPr>
      </w:pPr>
      <w:r w:rsidRPr="00FC354C">
        <w:rPr>
          <w:rFonts w:ascii="Times New Roman" w:eastAsia="Times New Roman" w:hAnsi="Times New Roman" w:cs="Times New Roman"/>
          <w:sz w:val="24"/>
          <w:szCs w:val="24"/>
          <w:bdr w:val="none" w:sz="0" w:space="0" w:color="auto" w:frame="1"/>
        </w:rPr>
        <w:t>India’s</w:t>
      </w:r>
      <w:r w:rsidRPr="00FC354C">
        <w:rPr>
          <w:rFonts w:ascii="Times New Roman" w:eastAsia="Times New Roman" w:hAnsi="Times New Roman" w:cs="Times New Roman"/>
          <w:sz w:val="24"/>
          <w:szCs w:val="24"/>
        </w:rPr>
        <w:t> </w:t>
      </w:r>
      <w:r w:rsidRPr="00FC354C">
        <w:rPr>
          <w:rFonts w:ascii="Times New Roman" w:eastAsia="Times New Roman" w:hAnsi="Times New Roman" w:cs="Times New Roman"/>
          <w:b/>
          <w:bCs/>
          <w:sz w:val="24"/>
          <w:szCs w:val="24"/>
        </w:rPr>
        <w:t>demographic dividend</w:t>
      </w:r>
      <w:r w:rsidRPr="00FC354C">
        <w:rPr>
          <w:rFonts w:ascii="Times New Roman" w:eastAsia="Times New Roman" w:hAnsi="Times New Roman" w:cs="Times New Roman"/>
          <w:sz w:val="24"/>
          <w:szCs w:val="24"/>
        </w:rPr>
        <w:t> </w:t>
      </w:r>
      <w:r w:rsidRPr="00FC354C">
        <w:rPr>
          <w:rFonts w:ascii="Times New Roman" w:eastAsia="Times New Roman" w:hAnsi="Times New Roman" w:cs="Times New Roman"/>
          <w:sz w:val="24"/>
          <w:szCs w:val="24"/>
          <w:bdr w:val="none" w:sz="0" w:space="0" w:color="auto" w:frame="1"/>
        </w:rPr>
        <w:t>is much talked about and most of this lies in rural India. Indian youth is turning away from agriculture because of low profitability. FPI is perhaps best bet to seize opportunity of demographic dividend. It can give us a genre of progressive rural entrepreneurs. Prosperous countryside will have multiplier positive impact on socio-economic and political problems. In short, FPI can narrow gap between rural and urban India.</w:t>
      </w:r>
      <w:r w:rsidRPr="00FC354C">
        <w:rPr>
          <w:rFonts w:ascii="Times New Roman" w:eastAsia="Times New Roman" w:hAnsi="Times New Roman" w:cs="Times New Roman"/>
          <w:sz w:val="24"/>
          <w:szCs w:val="24"/>
          <w:bdr w:val="none" w:sz="0" w:space="0" w:color="auto" w:frame="1"/>
        </w:rPr>
        <w:br/>
      </w:r>
    </w:p>
    <w:p w:rsidR="00085756" w:rsidRPr="00FC354C" w:rsidRDefault="00085756" w:rsidP="00085756">
      <w:pPr>
        <w:shd w:val="clear" w:color="auto" w:fill="FFFFFF" w:themeFill="background1"/>
        <w:spacing w:after="0" w:line="240" w:lineRule="auto"/>
        <w:jc w:val="both"/>
        <w:textAlignment w:val="baseline"/>
        <w:rPr>
          <w:rFonts w:ascii="Times New Roman" w:eastAsia="Times New Roman" w:hAnsi="Times New Roman" w:cs="Times New Roman"/>
          <w:sz w:val="24"/>
          <w:szCs w:val="24"/>
        </w:rPr>
      </w:pPr>
      <w:r w:rsidRPr="00FC354C">
        <w:rPr>
          <w:rFonts w:ascii="Times New Roman" w:eastAsia="Times New Roman" w:hAnsi="Times New Roman" w:cs="Times New Roman"/>
          <w:sz w:val="24"/>
          <w:szCs w:val="24"/>
          <w:bdr w:val="none" w:sz="0" w:space="0" w:color="auto" w:frame="1"/>
        </w:rPr>
        <w:t>Apart from this India’s economy is under transition, Income classes are moving upward. Every year millions of households are coming out of poverty to be part of middle class.</w:t>
      </w:r>
      <w:r w:rsidRPr="00FC354C">
        <w:rPr>
          <w:rFonts w:ascii="Times New Roman" w:eastAsia="Times New Roman" w:hAnsi="Times New Roman" w:cs="Times New Roman"/>
          <w:sz w:val="24"/>
          <w:szCs w:val="24"/>
        </w:rPr>
        <w:t> </w:t>
      </w:r>
      <w:r w:rsidRPr="00FC354C">
        <w:rPr>
          <w:rFonts w:ascii="Times New Roman" w:eastAsia="Times New Roman" w:hAnsi="Times New Roman" w:cs="Times New Roman"/>
          <w:b/>
          <w:bCs/>
          <w:sz w:val="24"/>
          <w:szCs w:val="24"/>
        </w:rPr>
        <w:t>Per capita income is Increasing </w:t>
      </w:r>
      <w:r w:rsidRPr="00FC354C">
        <w:rPr>
          <w:rFonts w:ascii="Times New Roman" w:eastAsia="Times New Roman" w:hAnsi="Times New Roman" w:cs="Times New Roman"/>
          <w:sz w:val="24"/>
          <w:szCs w:val="24"/>
          <w:bdr w:val="none" w:sz="0" w:space="0" w:color="auto" w:frame="1"/>
        </w:rPr>
        <w:t>as GDP growth rate is much higher than population growth rate. This is complimented by</w:t>
      </w:r>
      <w:r w:rsidRPr="00FC354C">
        <w:rPr>
          <w:rFonts w:ascii="Times New Roman" w:eastAsia="Times New Roman" w:hAnsi="Times New Roman" w:cs="Times New Roman"/>
          <w:sz w:val="24"/>
          <w:szCs w:val="24"/>
        </w:rPr>
        <w:t> </w:t>
      </w:r>
      <w:r w:rsidRPr="00FC354C">
        <w:rPr>
          <w:rFonts w:ascii="Times New Roman" w:eastAsia="Times New Roman" w:hAnsi="Times New Roman" w:cs="Times New Roman"/>
          <w:b/>
          <w:bCs/>
          <w:sz w:val="24"/>
          <w:szCs w:val="24"/>
        </w:rPr>
        <w:t>growing urban culture</w:t>
      </w:r>
      <w:r w:rsidRPr="00FC354C">
        <w:rPr>
          <w:rFonts w:ascii="Times New Roman" w:eastAsia="Times New Roman" w:hAnsi="Times New Roman" w:cs="Times New Roman"/>
          <w:sz w:val="24"/>
          <w:szCs w:val="24"/>
          <w:bdr w:val="none" w:sz="0" w:space="0" w:color="auto" w:frame="1"/>
        </w:rPr>
        <w:t>, nuclear families, working couples. This makes case for processed food compelling.</w:t>
      </w:r>
      <w:r w:rsidRPr="00FC354C">
        <w:rPr>
          <w:rFonts w:ascii="Times New Roman" w:eastAsia="Times New Roman" w:hAnsi="Times New Roman" w:cs="Times New Roman"/>
          <w:sz w:val="24"/>
          <w:szCs w:val="24"/>
        </w:rPr>
        <w:t> </w:t>
      </w:r>
      <w:r w:rsidRPr="00FC354C">
        <w:rPr>
          <w:rFonts w:ascii="Times New Roman" w:eastAsia="Times New Roman" w:hAnsi="Times New Roman" w:cs="Times New Roman"/>
          <w:sz w:val="24"/>
          <w:szCs w:val="24"/>
          <w:bdr w:val="none" w:sz="0" w:space="0" w:color="auto" w:frame="1"/>
          <w:shd w:val="clear" w:color="auto" w:fill="FFFFFF"/>
        </w:rPr>
        <w:t>Consumption in India is gradually tilting towards packaged and ready-to-eat foods</w:t>
      </w:r>
      <w:r w:rsidRPr="00FC354C">
        <w:rPr>
          <w:rFonts w:ascii="Times New Roman" w:eastAsia="Times New Roman" w:hAnsi="Times New Roman" w:cs="Times New Roman"/>
          <w:sz w:val="24"/>
          <w:szCs w:val="24"/>
          <w:bdr w:val="none" w:sz="0" w:space="0" w:color="auto" w:frame="1"/>
        </w:rPr>
        <w:t>. Demand is bound to increase, but it has to be seen that to what extent opportunity is seized by Indian industry and how much is left for foreign companies.</w:t>
      </w:r>
      <w:r w:rsidRPr="00FC354C">
        <w:rPr>
          <w:rFonts w:ascii="Times New Roman" w:eastAsia="Times New Roman" w:hAnsi="Times New Roman" w:cs="Times New Roman"/>
          <w:sz w:val="24"/>
          <w:szCs w:val="24"/>
          <w:bdr w:val="none" w:sz="0" w:space="0" w:color="auto" w:frame="1"/>
        </w:rPr>
        <w:br/>
      </w:r>
    </w:p>
    <w:p w:rsidR="00085756" w:rsidRPr="00FC354C" w:rsidRDefault="00085756" w:rsidP="00085756">
      <w:pPr>
        <w:shd w:val="clear" w:color="auto" w:fill="FFFFFF" w:themeFill="background1"/>
        <w:spacing w:after="0" w:line="240" w:lineRule="auto"/>
        <w:jc w:val="both"/>
        <w:textAlignment w:val="baseline"/>
        <w:rPr>
          <w:rFonts w:ascii="Times New Roman" w:eastAsia="Times New Roman" w:hAnsi="Times New Roman" w:cs="Times New Roman"/>
          <w:sz w:val="24"/>
          <w:szCs w:val="24"/>
        </w:rPr>
      </w:pPr>
      <w:r w:rsidRPr="00FC354C">
        <w:rPr>
          <w:rFonts w:ascii="Times New Roman" w:eastAsia="Times New Roman" w:hAnsi="Times New Roman" w:cs="Times New Roman"/>
          <w:sz w:val="24"/>
          <w:szCs w:val="24"/>
          <w:bdr w:val="none" w:sz="0" w:space="0" w:color="auto" w:frame="1"/>
        </w:rPr>
        <w:t>FPI is</w:t>
      </w:r>
      <w:r w:rsidRPr="00FC354C">
        <w:rPr>
          <w:rFonts w:ascii="Times New Roman" w:eastAsia="Times New Roman" w:hAnsi="Times New Roman" w:cs="Times New Roman"/>
          <w:sz w:val="24"/>
          <w:szCs w:val="24"/>
        </w:rPr>
        <w:t> </w:t>
      </w:r>
      <w:r w:rsidRPr="00FC354C">
        <w:rPr>
          <w:rFonts w:ascii="Times New Roman" w:eastAsia="Times New Roman" w:hAnsi="Times New Roman" w:cs="Times New Roman"/>
          <w:b/>
          <w:bCs/>
          <w:sz w:val="24"/>
          <w:szCs w:val="24"/>
        </w:rPr>
        <w:t>employment intensive industry</w:t>
      </w:r>
      <w:r w:rsidRPr="00FC354C">
        <w:rPr>
          <w:rFonts w:ascii="Times New Roman" w:eastAsia="Times New Roman" w:hAnsi="Times New Roman" w:cs="Times New Roman"/>
          <w:sz w:val="24"/>
          <w:szCs w:val="24"/>
          <w:bdr w:val="none" w:sz="0" w:space="0" w:color="auto" w:frame="1"/>
        </w:rPr>
        <w:t>; it can be an answer to jobless growth of past decade. Currently, only 3 % of employment is in FPI, while in developed countries it handles 14% population. Again, much of the employment will be created into rural India. This can remedy problem of distress migration.</w:t>
      </w:r>
      <w:r w:rsidRPr="00FC354C">
        <w:rPr>
          <w:rFonts w:ascii="Times New Roman" w:eastAsia="Times New Roman" w:hAnsi="Times New Roman" w:cs="Times New Roman"/>
          <w:sz w:val="24"/>
          <w:szCs w:val="24"/>
        </w:rPr>
        <w:t> </w:t>
      </w:r>
      <w:r w:rsidRPr="00FC354C">
        <w:rPr>
          <w:rFonts w:ascii="Times New Roman" w:eastAsia="Times New Roman" w:hAnsi="Times New Roman" w:cs="Times New Roman"/>
          <w:sz w:val="24"/>
          <w:szCs w:val="24"/>
          <w:bdr w:val="none" w:sz="0" w:space="0" w:color="auto" w:frame="1"/>
          <w:shd w:val="clear" w:color="auto" w:fill="FFFFFF"/>
        </w:rPr>
        <w:t xml:space="preserve">Growth in direct employment in the organized food processing sector stands at 6 % </w:t>
      </w:r>
      <w:proofErr w:type="gramStart"/>
      <w:r w:rsidRPr="00FC354C">
        <w:rPr>
          <w:rFonts w:ascii="Times New Roman" w:eastAsia="Times New Roman" w:hAnsi="Times New Roman" w:cs="Times New Roman"/>
          <w:sz w:val="24"/>
          <w:szCs w:val="24"/>
          <w:bdr w:val="none" w:sz="0" w:space="0" w:color="auto" w:frame="1"/>
          <w:shd w:val="clear" w:color="auto" w:fill="FFFFFF"/>
        </w:rPr>
        <w:t>between 2011-12</w:t>
      </w:r>
      <w:proofErr w:type="gramEnd"/>
      <w:r w:rsidRPr="00FC354C">
        <w:rPr>
          <w:rFonts w:ascii="Times New Roman" w:eastAsia="Times New Roman" w:hAnsi="Times New Roman" w:cs="Times New Roman"/>
          <w:sz w:val="24"/>
          <w:szCs w:val="24"/>
          <w:bdr w:val="none" w:sz="0" w:space="0" w:color="auto" w:frame="1"/>
          <w:shd w:val="clear" w:color="auto" w:fill="FFFFFF"/>
        </w:rPr>
        <w:t>.</w:t>
      </w:r>
      <w:r w:rsidRPr="00FC354C">
        <w:rPr>
          <w:rFonts w:ascii="Times New Roman" w:eastAsia="Times New Roman" w:hAnsi="Times New Roman" w:cs="Times New Roman"/>
          <w:sz w:val="24"/>
          <w:szCs w:val="24"/>
          <w:bdr w:val="none" w:sz="0" w:space="0" w:color="auto" w:frame="1"/>
        </w:rPr>
        <w:br/>
      </w:r>
    </w:p>
    <w:p w:rsidR="00085756" w:rsidRPr="00FC354C" w:rsidRDefault="00085756" w:rsidP="00085756">
      <w:pPr>
        <w:shd w:val="clear" w:color="auto" w:fill="FFFFFF" w:themeFill="background1"/>
        <w:spacing w:after="0" w:line="240" w:lineRule="auto"/>
        <w:jc w:val="both"/>
        <w:textAlignment w:val="baseline"/>
        <w:rPr>
          <w:rFonts w:ascii="Times New Roman" w:eastAsia="Times New Roman" w:hAnsi="Times New Roman" w:cs="Times New Roman"/>
          <w:sz w:val="24"/>
          <w:szCs w:val="24"/>
        </w:rPr>
      </w:pPr>
      <w:r w:rsidRPr="00FC354C">
        <w:rPr>
          <w:rFonts w:ascii="Times New Roman" w:eastAsia="Times New Roman" w:hAnsi="Times New Roman" w:cs="Times New Roman"/>
          <w:sz w:val="24"/>
          <w:szCs w:val="24"/>
          <w:bdr w:val="none" w:sz="0" w:space="0" w:color="auto" w:frame="1"/>
        </w:rPr>
        <w:t>Also, strategic</w:t>
      </w:r>
      <w:r w:rsidRPr="00FC354C">
        <w:rPr>
          <w:rFonts w:ascii="Times New Roman" w:eastAsia="Times New Roman" w:hAnsi="Times New Roman" w:cs="Times New Roman"/>
          <w:sz w:val="24"/>
          <w:szCs w:val="24"/>
        </w:rPr>
        <w:t> </w:t>
      </w:r>
      <w:r w:rsidRPr="00FC354C">
        <w:rPr>
          <w:rFonts w:ascii="Times New Roman" w:eastAsia="Times New Roman" w:hAnsi="Times New Roman" w:cs="Times New Roman"/>
          <w:b/>
          <w:bCs/>
          <w:sz w:val="24"/>
          <w:szCs w:val="24"/>
        </w:rPr>
        <w:t>geographic location and proximity</w:t>
      </w:r>
      <w:r w:rsidRPr="00FC354C">
        <w:rPr>
          <w:rFonts w:ascii="Times New Roman" w:eastAsia="Times New Roman" w:hAnsi="Times New Roman" w:cs="Times New Roman"/>
          <w:sz w:val="24"/>
          <w:szCs w:val="24"/>
        </w:rPr>
        <w:t> </w:t>
      </w:r>
      <w:r w:rsidRPr="00FC354C">
        <w:rPr>
          <w:rFonts w:ascii="Times New Roman" w:eastAsia="Times New Roman" w:hAnsi="Times New Roman" w:cs="Times New Roman"/>
          <w:sz w:val="24"/>
          <w:szCs w:val="24"/>
          <w:bdr w:val="none" w:sz="0" w:space="0" w:color="auto" w:frame="1"/>
        </w:rPr>
        <w:t>to food-importing nations (Middle East and Africa) makes India favorable for the export of processed foods.</w:t>
      </w:r>
      <w:r w:rsidRPr="00FC354C">
        <w:rPr>
          <w:rFonts w:ascii="Times New Roman" w:eastAsia="Times New Roman" w:hAnsi="Times New Roman" w:cs="Times New Roman"/>
          <w:sz w:val="24"/>
          <w:szCs w:val="24"/>
          <w:bdr w:val="none" w:sz="0" w:space="0" w:color="auto" w:frame="1"/>
        </w:rPr>
        <w:br/>
      </w:r>
    </w:p>
    <w:p w:rsidR="00085756" w:rsidRPr="00FC354C" w:rsidRDefault="00085756" w:rsidP="00085756">
      <w:pPr>
        <w:pStyle w:val="ListParagraph"/>
        <w:shd w:val="clear" w:color="auto" w:fill="FFFFFF" w:themeFill="background1"/>
        <w:tabs>
          <w:tab w:val="left" w:pos="360"/>
        </w:tabs>
        <w:spacing w:after="0" w:line="240" w:lineRule="auto"/>
        <w:ind w:left="0" w:right="-625"/>
        <w:jc w:val="both"/>
        <w:rPr>
          <w:rFonts w:ascii="Times New Roman" w:eastAsia="Times New Roman" w:hAnsi="Times New Roman"/>
          <w:sz w:val="24"/>
          <w:szCs w:val="24"/>
          <w:bdr w:val="none" w:sz="0" w:space="0" w:color="auto" w:frame="1"/>
        </w:rPr>
      </w:pPr>
      <w:r w:rsidRPr="00FC354C">
        <w:rPr>
          <w:rFonts w:ascii="Times New Roman" w:eastAsia="Times New Roman" w:hAnsi="Times New Roman"/>
          <w:sz w:val="24"/>
          <w:szCs w:val="24"/>
          <w:bdr w:val="none" w:sz="0" w:space="0" w:color="auto" w:frame="1"/>
        </w:rPr>
        <w:t>Last but not the least, world economies are integrating even rapidly year by year. So a country has no option but to remain competitive.</w:t>
      </w:r>
    </w:p>
    <w:p w:rsidR="00085756" w:rsidRDefault="00085756" w:rsidP="00085756">
      <w:pPr>
        <w:pStyle w:val="ListParagraph"/>
        <w:tabs>
          <w:tab w:val="left" w:pos="360"/>
        </w:tabs>
        <w:spacing w:after="0" w:line="240" w:lineRule="auto"/>
        <w:ind w:left="0" w:right="-625"/>
        <w:jc w:val="both"/>
        <w:rPr>
          <w:rFonts w:ascii="Times New Roman" w:eastAsiaTheme="minorEastAsia" w:hAnsi="Times New Roman"/>
          <w:b/>
          <w:sz w:val="32"/>
          <w:lang w:val="en-US"/>
        </w:rPr>
      </w:pPr>
    </w:p>
    <w:p w:rsidR="00FC354C" w:rsidRPr="00B14BBF" w:rsidRDefault="00FC354C" w:rsidP="00085756">
      <w:pPr>
        <w:pStyle w:val="ListParagraph"/>
        <w:tabs>
          <w:tab w:val="left" w:pos="360"/>
        </w:tabs>
        <w:spacing w:after="0" w:line="240" w:lineRule="auto"/>
        <w:ind w:left="0" w:right="-625"/>
        <w:jc w:val="both"/>
        <w:rPr>
          <w:rFonts w:ascii="Times New Roman" w:eastAsiaTheme="minorEastAsia" w:hAnsi="Times New Roman"/>
          <w:b/>
          <w:sz w:val="32"/>
          <w:lang w:val="en-US"/>
        </w:rPr>
      </w:pPr>
    </w:p>
    <w:p w:rsidR="00ED59D5" w:rsidRPr="00B14BBF" w:rsidRDefault="00ED59D5" w:rsidP="00ED59D5">
      <w:pPr>
        <w:pStyle w:val="ListParagraph"/>
        <w:tabs>
          <w:tab w:val="left" w:pos="360"/>
        </w:tabs>
        <w:spacing w:after="0" w:line="240" w:lineRule="auto"/>
        <w:ind w:left="0" w:right="-625"/>
        <w:jc w:val="both"/>
        <w:rPr>
          <w:rFonts w:ascii="Times New Roman" w:hAnsi="Times New Roman"/>
          <w:b/>
          <w:sz w:val="24"/>
          <w:szCs w:val="24"/>
        </w:rPr>
      </w:pPr>
      <w:r w:rsidRPr="00B14BBF">
        <w:rPr>
          <w:rFonts w:ascii="Times New Roman" w:hAnsi="Times New Roman"/>
          <w:b/>
          <w:sz w:val="24"/>
          <w:szCs w:val="24"/>
        </w:rPr>
        <w:lastRenderedPageBreak/>
        <w:t xml:space="preserve">Present scenario of Food Processing </w:t>
      </w:r>
      <w:proofErr w:type="gramStart"/>
      <w:r w:rsidRPr="00B14BBF">
        <w:rPr>
          <w:rFonts w:ascii="Times New Roman" w:hAnsi="Times New Roman"/>
          <w:b/>
          <w:sz w:val="24"/>
          <w:szCs w:val="24"/>
        </w:rPr>
        <w:t>Industries  (</w:t>
      </w:r>
      <w:proofErr w:type="gramEnd"/>
      <w:r w:rsidRPr="00B14BBF">
        <w:rPr>
          <w:rFonts w:ascii="Times New Roman" w:hAnsi="Times New Roman"/>
          <w:b/>
          <w:sz w:val="24"/>
          <w:szCs w:val="24"/>
        </w:rPr>
        <w:t>FPI)</w:t>
      </w:r>
    </w:p>
    <w:p w:rsidR="00085756" w:rsidRPr="00B14BBF" w:rsidRDefault="00085756" w:rsidP="00ED59D5">
      <w:pPr>
        <w:pStyle w:val="ListParagraph"/>
        <w:tabs>
          <w:tab w:val="left" w:pos="360"/>
        </w:tabs>
        <w:spacing w:after="0" w:line="240" w:lineRule="auto"/>
        <w:ind w:left="0" w:right="-625"/>
        <w:jc w:val="both"/>
        <w:rPr>
          <w:rFonts w:ascii="Times New Roman" w:hAnsi="Times New Roman"/>
          <w:b/>
          <w:sz w:val="24"/>
          <w:szCs w:val="24"/>
        </w:rPr>
      </w:pPr>
    </w:p>
    <w:p w:rsidR="00ED59D5" w:rsidRDefault="00ED59D5" w:rsidP="00214FEC">
      <w:pPr>
        <w:autoSpaceDE w:val="0"/>
        <w:autoSpaceDN w:val="0"/>
        <w:adjustRightInd w:val="0"/>
        <w:spacing w:after="0" w:line="240" w:lineRule="auto"/>
        <w:jc w:val="both"/>
        <w:rPr>
          <w:rFonts w:ascii="Times New Roman" w:hAnsi="Times New Roman" w:cs="Times New Roman"/>
          <w:sz w:val="24"/>
          <w:szCs w:val="24"/>
        </w:rPr>
      </w:pPr>
      <w:r w:rsidRPr="00B14BBF">
        <w:rPr>
          <w:rFonts w:ascii="Times New Roman" w:hAnsi="Times New Roman" w:cs="Times New Roman"/>
          <w:sz w:val="24"/>
          <w:szCs w:val="24"/>
        </w:rPr>
        <w:t xml:space="preserve">Significant increase has taken place after early fifties in the number of institutions engaged in food processing research. Among R&amp;D organizations in the area of food processing, ICAR </w:t>
      </w:r>
      <w:proofErr w:type="gramStart"/>
      <w:r w:rsidRPr="00B14BBF">
        <w:rPr>
          <w:rFonts w:ascii="Times New Roman" w:hAnsi="Times New Roman" w:cs="Times New Roman"/>
          <w:sz w:val="24"/>
          <w:szCs w:val="24"/>
        </w:rPr>
        <w:t>has  Institutes</w:t>
      </w:r>
      <w:proofErr w:type="gramEnd"/>
      <w:r w:rsidRPr="00B14BBF">
        <w:rPr>
          <w:rFonts w:ascii="Times New Roman" w:hAnsi="Times New Roman" w:cs="Times New Roman"/>
          <w:sz w:val="24"/>
          <w:szCs w:val="24"/>
        </w:rPr>
        <w:t xml:space="preserve"> with some component of Post Harvest Technology (PHT), CSIR has laboratories, State Agricultural Universities have degree programmes and 11 other organizations have similar programme. India has been a traditional exporter of raw agricultural products like spices. Export of raw products has resulted in huge loss to Indian economy. After GATT agreement and WTO membership, processed products manufactured as per international norms only offered at competitive prices, can be exported. However, our processed products mostly do not meet the international standards. India’s share in over US$ 300 billion world trade in agricultural commodities is less than 1%. Agricultural exports used to be of the order of 30.6% of the total exports during 1980-81</w:t>
      </w:r>
      <w:proofErr w:type="gramStart"/>
      <w:r w:rsidRPr="00B14BBF">
        <w:rPr>
          <w:rFonts w:ascii="Times New Roman" w:hAnsi="Times New Roman" w:cs="Times New Roman"/>
          <w:sz w:val="24"/>
          <w:szCs w:val="24"/>
        </w:rPr>
        <w:t>,Currently</w:t>
      </w:r>
      <w:proofErr w:type="gramEnd"/>
      <w:r w:rsidRPr="00B14BBF">
        <w:rPr>
          <w:rFonts w:ascii="Times New Roman" w:hAnsi="Times New Roman" w:cs="Times New Roman"/>
          <w:sz w:val="24"/>
          <w:szCs w:val="24"/>
        </w:rPr>
        <w:t xml:space="preserve">, it is at about 16% due to rapid growth in other sectors as well. </w:t>
      </w:r>
    </w:p>
    <w:p w:rsidR="00FC354C" w:rsidRPr="00B14BBF" w:rsidRDefault="00FC354C" w:rsidP="00214FEC">
      <w:pPr>
        <w:autoSpaceDE w:val="0"/>
        <w:autoSpaceDN w:val="0"/>
        <w:adjustRightInd w:val="0"/>
        <w:spacing w:after="0" w:line="240" w:lineRule="auto"/>
        <w:jc w:val="both"/>
        <w:rPr>
          <w:rFonts w:ascii="Times New Roman" w:hAnsi="Times New Roman" w:cs="Times New Roman"/>
          <w:sz w:val="24"/>
          <w:szCs w:val="24"/>
        </w:rPr>
      </w:pPr>
    </w:p>
    <w:p w:rsidR="00627513" w:rsidRPr="00B14BBF" w:rsidRDefault="006C4CE7" w:rsidP="00214FEC">
      <w:pPr>
        <w:autoSpaceDE w:val="0"/>
        <w:autoSpaceDN w:val="0"/>
        <w:adjustRightInd w:val="0"/>
        <w:spacing w:after="0" w:line="240" w:lineRule="auto"/>
        <w:jc w:val="both"/>
        <w:rPr>
          <w:rFonts w:ascii="Times New Roman" w:hAnsi="Times New Roman" w:cs="Times New Roman"/>
          <w:sz w:val="24"/>
          <w:szCs w:val="24"/>
        </w:rPr>
      </w:pPr>
      <w:r w:rsidRPr="00B14BBF">
        <w:rPr>
          <w:rFonts w:ascii="Times New Roman" w:hAnsi="Times New Roman" w:cs="Times New Roman"/>
          <w:noProof/>
          <w:sz w:val="24"/>
          <w:szCs w:val="24"/>
        </w:rPr>
        <w:drawing>
          <wp:inline distT="0" distB="0" distL="0" distR="0">
            <wp:extent cx="5943600" cy="4457700"/>
            <wp:effectExtent l="38100" t="57150" r="114300" b="95250"/>
            <wp:docPr id="1" name="Picture 1" descr="7&#10;Level of Processing across Segments&#10;Segment India Other Countries&#10;Fruits and&#10;Vegetables&#10;2.2%&#10;US A (65 %),&#10;Philippines (7..."/>
            <wp:cNvGraphicFramePr/>
            <a:graphic xmlns:a="http://schemas.openxmlformats.org/drawingml/2006/main">
              <a:graphicData uri="http://schemas.openxmlformats.org/drawingml/2006/picture">
                <pic:pic xmlns:pic="http://schemas.openxmlformats.org/drawingml/2006/picture">
                  <pic:nvPicPr>
                    <pic:cNvPr id="19458" name="Picture 2" descr="7&#10;Level of Processing across Segments&#10;Segment India Other Countries&#10;Fruits and&#10;Vegetables&#10;2.2%&#10;US A (65 %),&#10;Philippines (7..."/>
                    <pic:cNvPicPr>
                      <a:picLocks noChangeAspect="1" noChangeArrowheads="1"/>
                    </pic:cNvPicPr>
                  </pic:nvPicPr>
                  <pic:blipFill>
                    <a:blip r:embed="rId5"/>
                    <a:srcRect/>
                    <a:stretch>
                      <a:fillRect/>
                    </a:stretch>
                  </pic:blipFill>
                  <pic:spPr bwMode="auto">
                    <a:xfrm>
                      <a:off x="0" y="0"/>
                      <a:ext cx="5943600" cy="44577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C4CE7" w:rsidRDefault="006C4CE7" w:rsidP="00214FEC">
      <w:pPr>
        <w:autoSpaceDE w:val="0"/>
        <w:autoSpaceDN w:val="0"/>
        <w:adjustRightInd w:val="0"/>
        <w:spacing w:after="0" w:line="240" w:lineRule="auto"/>
        <w:jc w:val="both"/>
        <w:rPr>
          <w:rFonts w:ascii="Times New Roman" w:hAnsi="Times New Roman" w:cs="Times New Roman"/>
          <w:sz w:val="24"/>
          <w:szCs w:val="24"/>
        </w:rPr>
      </w:pPr>
    </w:p>
    <w:p w:rsidR="00FC354C" w:rsidRDefault="00FC354C" w:rsidP="00214FEC">
      <w:pPr>
        <w:autoSpaceDE w:val="0"/>
        <w:autoSpaceDN w:val="0"/>
        <w:adjustRightInd w:val="0"/>
        <w:spacing w:after="0" w:line="240" w:lineRule="auto"/>
        <w:jc w:val="both"/>
        <w:rPr>
          <w:rFonts w:ascii="Times New Roman" w:hAnsi="Times New Roman" w:cs="Times New Roman"/>
          <w:sz w:val="24"/>
          <w:szCs w:val="24"/>
        </w:rPr>
      </w:pPr>
    </w:p>
    <w:p w:rsidR="00FC354C" w:rsidRDefault="00FC354C" w:rsidP="00214FEC">
      <w:pPr>
        <w:autoSpaceDE w:val="0"/>
        <w:autoSpaceDN w:val="0"/>
        <w:adjustRightInd w:val="0"/>
        <w:spacing w:after="0" w:line="240" w:lineRule="auto"/>
        <w:jc w:val="both"/>
        <w:rPr>
          <w:rFonts w:ascii="Times New Roman" w:hAnsi="Times New Roman" w:cs="Times New Roman"/>
          <w:sz w:val="24"/>
          <w:szCs w:val="24"/>
        </w:rPr>
      </w:pPr>
    </w:p>
    <w:p w:rsidR="00FC354C" w:rsidRDefault="00FC354C" w:rsidP="00214FEC">
      <w:pPr>
        <w:autoSpaceDE w:val="0"/>
        <w:autoSpaceDN w:val="0"/>
        <w:adjustRightInd w:val="0"/>
        <w:spacing w:after="0" w:line="240" w:lineRule="auto"/>
        <w:jc w:val="both"/>
        <w:rPr>
          <w:rFonts w:ascii="Times New Roman" w:hAnsi="Times New Roman" w:cs="Times New Roman"/>
          <w:sz w:val="24"/>
          <w:szCs w:val="24"/>
        </w:rPr>
      </w:pPr>
    </w:p>
    <w:p w:rsidR="00FC354C" w:rsidRDefault="00FC354C" w:rsidP="00214FEC">
      <w:pPr>
        <w:autoSpaceDE w:val="0"/>
        <w:autoSpaceDN w:val="0"/>
        <w:adjustRightInd w:val="0"/>
        <w:spacing w:after="0" w:line="240" w:lineRule="auto"/>
        <w:jc w:val="both"/>
        <w:rPr>
          <w:rFonts w:ascii="Times New Roman" w:hAnsi="Times New Roman" w:cs="Times New Roman"/>
          <w:sz w:val="24"/>
          <w:szCs w:val="24"/>
        </w:rPr>
      </w:pPr>
    </w:p>
    <w:p w:rsidR="00FC354C" w:rsidRDefault="00FC354C" w:rsidP="00214FEC">
      <w:pPr>
        <w:autoSpaceDE w:val="0"/>
        <w:autoSpaceDN w:val="0"/>
        <w:adjustRightInd w:val="0"/>
        <w:spacing w:after="0" w:line="240" w:lineRule="auto"/>
        <w:jc w:val="both"/>
        <w:rPr>
          <w:rFonts w:ascii="Times New Roman" w:hAnsi="Times New Roman" w:cs="Times New Roman"/>
          <w:sz w:val="24"/>
          <w:szCs w:val="24"/>
        </w:rPr>
      </w:pPr>
    </w:p>
    <w:p w:rsidR="00FC354C" w:rsidRDefault="00FC354C" w:rsidP="00214FEC">
      <w:pPr>
        <w:autoSpaceDE w:val="0"/>
        <w:autoSpaceDN w:val="0"/>
        <w:adjustRightInd w:val="0"/>
        <w:spacing w:after="0" w:line="240" w:lineRule="auto"/>
        <w:jc w:val="both"/>
        <w:rPr>
          <w:rFonts w:ascii="Times New Roman" w:hAnsi="Times New Roman" w:cs="Times New Roman"/>
          <w:sz w:val="24"/>
          <w:szCs w:val="24"/>
        </w:rPr>
      </w:pPr>
    </w:p>
    <w:p w:rsidR="00FC354C" w:rsidRDefault="00FC354C" w:rsidP="00214FEC">
      <w:pPr>
        <w:autoSpaceDE w:val="0"/>
        <w:autoSpaceDN w:val="0"/>
        <w:adjustRightInd w:val="0"/>
        <w:spacing w:after="0" w:line="240" w:lineRule="auto"/>
        <w:jc w:val="both"/>
        <w:rPr>
          <w:rFonts w:ascii="Times New Roman" w:hAnsi="Times New Roman" w:cs="Times New Roman"/>
          <w:sz w:val="24"/>
          <w:szCs w:val="24"/>
        </w:rPr>
      </w:pPr>
    </w:p>
    <w:p w:rsidR="00FC354C" w:rsidRDefault="00FC354C" w:rsidP="00214FEC">
      <w:pPr>
        <w:autoSpaceDE w:val="0"/>
        <w:autoSpaceDN w:val="0"/>
        <w:adjustRightInd w:val="0"/>
        <w:spacing w:after="0" w:line="240" w:lineRule="auto"/>
        <w:jc w:val="both"/>
        <w:rPr>
          <w:rFonts w:ascii="Times New Roman" w:hAnsi="Times New Roman" w:cs="Times New Roman"/>
          <w:sz w:val="24"/>
          <w:szCs w:val="24"/>
        </w:rPr>
      </w:pPr>
    </w:p>
    <w:p w:rsidR="00FC354C" w:rsidRDefault="00FC354C" w:rsidP="00214FEC">
      <w:pPr>
        <w:autoSpaceDE w:val="0"/>
        <w:autoSpaceDN w:val="0"/>
        <w:adjustRightInd w:val="0"/>
        <w:spacing w:after="0" w:line="240" w:lineRule="auto"/>
        <w:jc w:val="both"/>
        <w:rPr>
          <w:rFonts w:ascii="Times New Roman" w:hAnsi="Times New Roman" w:cs="Times New Roman"/>
          <w:sz w:val="24"/>
          <w:szCs w:val="24"/>
        </w:rPr>
      </w:pPr>
    </w:p>
    <w:p w:rsidR="00FC354C" w:rsidRPr="00B14BBF" w:rsidRDefault="00FC354C" w:rsidP="00214FEC">
      <w:pPr>
        <w:autoSpaceDE w:val="0"/>
        <w:autoSpaceDN w:val="0"/>
        <w:adjustRightInd w:val="0"/>
        <w:spacing w:after="0" w:line="240" w:lineRule="auto"/>
        <w:jc w:val="both"/>
        <w:rPr>
          <w:rFonts w:ascii="Times New Roman" w:hAnsi="Times New Roman" w:cs="Times New Roman"/>
          <w:sz w:val="24"/>
          <w:szCs w:val="24"/>
        </w:rPr>
      </w:pPr>
    </w:p>
    <w:p w:rsidR="006C4CE7" w:rsidRPr="00B14BBF" w:rsidRDefault="006C4CE7" w:rsidP="00214FEC">
      <w:pPr>
        <w:autoSpaceDE w:val="0"/>
        <w:autoSpaceDN w:val="0"/>
        <w:adjustRightInd w:val="0"/>
        <w:spacing w:after="0" w:line="240" w:lineRule="auto"/>
        <w:jc w:val="both"/>
        <w:rPr>
          <w:rFonts w:ascii="Times New Roman" w:hAnsi="Times New Roman" w:cs="Times New Roman"/>
          <w:sz w:val="24"/>
          <w:szCs w:val="24"/>
        </w:rPr>
      </w:pPr>
      <w:r w:rsidRPr="00B14BBF">
        <w:rPr>
          <w:rFonts w:ascii="Times New Roman" w:hAnsi="Times New Roman" w:cs="Times New Roman"/>
          <w:noProof/>
          <w:sz w:val="24"/>
          <w:szCs w:val="24"/>
        </w:rPr>
        <w:drawing>
          <wp:inline distT="0" distB="0" distL="0" distR="0">
            <wp:extent cx="5939642" cy="3707328"/>
            <wp:effectExtent l="38100" t="57150" r="118258" b="102672"/>
            <wp:docPr id="2" name="Picture 2" descr="http://image.slidesharecdn.com/opprtunitiesinagroprocessingsectorinindia-150311052041-conversion-gate01/95/opprtunities-in-agroprocessing-sector-in-india-5-638.jpg?cb=1426069290"/>
            <wp:cNvGraphicFramePr/>
            <a:graphic xmlns:a="http://schemas.openxmlformats.org/drawingml/2006/main">
              <a:graphicData uri="http://schemas.openxmlformats.org/drawingml/2006/picture">
                <pic:pic xmlns:pic="http://schemas.openxmlformats.org/drawingml/2006/picture">
                  <pic:nvPicPr>
                    <pic:cNvPr id="2" name="Picture 2" descr="http://image.slidesharecdn.com/opprtunitiesinagroprocessingsectorinindia-150311052041-conversion-gate01/95/opprtunities-in-agroprocessing-sector-in-india-5-638.jpg?cb=1426069290"/>
                    <pic:cNvPicPr>
                      <a:picLocks noChangeAspect="1" noChangeArrowheads="1"/>
                    </pic:cNvPicPr>
                  </pic:nvPicPr>
                  <pic:blipFill>
                    <a:blip r:embed="rId6"/>
                    <a:srcRect/>
                    <a:stretch>
                      <a:fillRect/>
                    </a:stretch>
                  </pic:blipFill>
                  <pic:spPr bwMode="auto">
                    <a:xfrm>
                      <a:off x="0" y="0"/>
                      <a:ext cx="5943600" cy="370979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27513" w:rsidRPr="00B14BBF" w:rsidRDefault="00627513" w:rsidP="00214FEC">
      <w:pPr>
        <w:autoSpaceDE w:val="0"/>
        <w:autoSpaceDN w:val="0"/>
        <w:adjustRightInd w:val="0"/>
        <w:spacing w:after="0" w:line="240" w:lineRule="auto"/>
        <w:jc w:val="both"/>
        <w:rPr>
          <w:rFonts w:ascii="Times New Roman" w:hAnsi="Times New Roman" w:cs="Times New Roman"/>
          <w:sz w:val="24"/>
          <w:szCs w:val="24"/>
        </w:rPr>
      </w:pPr>
    </w:p>
    <w:p w:rsidR="006C4CE7" w:rsidRPr="00B14BBF" w:rsidRDefault="006C4CE7" w:rsidP="00627513">
      <w:pPr>
        <w:spacing w:after="251" w:line="335" w:lineRule="atLeast"/>
        <w:rPr>
          <w:rFonts w:ascii="Times New Roman" w:eastAsia="Times New Roman" w:hAnsi="Times New Roman" w:cs="Times New Roman"/>
          <w:b/>
          <w:bCs/>
          <w:color w:val="1E2224"/>
          <w:sz w:val="24"/>
        </w:rPr>
      </w:pPr>
      <w:r w:rsidRPr="00B14BBF">
        <w:rPr>
          <w:rFonts w:ascii="Times New Roman" w:eastAsia="Times New Roman" w:hAnsi="Times New Roman" w:cs="Times New Roman"/>
          <w:b/>
          <w:bCs/>
          <w:noProof/>
          <w:color w:val="1E2224"/>
          <w:sz w:val="24"/>
        </w:rPr>
        <w:drawing>
          <wp:inline distT="0" distB="0" distL="0" distR="0">
            <wp:extent cx="6084867" cy="3431969"/>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6079603" cy="3429000"/>
                    </a:xfrm>
                    <a:prstGeom prst="rect">
                      <a:avLst/>
                    </a:prstGeom>
                    <a:noFill/>
                  </pic:spPr>
                </pic:pic>
              </a:graphicData>
            </a:graphic>
          </wp:inline>
        </w:drawing>
      </w:r>
    </w:p>
    <w:p w:rsidR="006C4CE7" w:rsidRDefault="006C4CE7" w:rsidP="00627513">
      <w:pPr>
        <w:spacing w:after="251" w:line="335" w:lineRule="atLeast"/>
        <w:rPr>
          <w:rFonts w:ascii="Times New Roman" w:eastAsia="Times New Roman" w:hAnsi="Times New Roman" w:cs="Times New Roman"/>
          <w:b/>
          <w:bCs/>
          <w:color w:val="1E2224"/>
          <w:sz w:val="24"/>
        </w:rPr>
      </w:pPr>
    </w:p>
    <w:p w:rsidR="00FC354C" w:rsidRDefault="00FC354C" w:rsidP="00627513">
      <w:pPr>
        <w:spacing w:after="251" w:line="335" w:lineRule="atLeast"/>
        <w:rPr>
          <w:rFonts w:ascii="Times New Roman" w:eastAsia="Times New Roman" w:hAnsi="Times New Roman" w:cs="Times New Roman"/>
          <w:b/>
          <w:bCs/>
          <w:color w:val="1E2224"/>
          <w:sz w:val="24"/>
        </w:rPr>
      </w:pPr>
    </w:p>
    <w:p w:rsidR="00FC354C" w:rsidRPr="00B14BBF" w:rsidRDefault="00FC354C" w:rsidP="00627513">
      <w:pPr>
        <w:spacing w:after="251" w:line="335" w:lineRule="atLeast"/>
        <w:rPr>
          <w:rFonts w:ascii="Times New Roman" w:eastAsia="Times New Roman" w:hAnsi="Times New Roman" w:cs="Times New Roman"/>
          <w:b/>
          <w:bCs/>
          <w:color w:val="1E2224"/>
          <w:sz w:val="24"/>
        </w:rPr>
      </w:pPr>
    </w:p>
    <w:p w:rsidR="006C4CE7" w:rsidRPr="00B14BBF" w:rsidRDefault="00FC354C" w:rsidP="00627513">
      <w:pPr>
        <w:spacing w:after="251" w:line="335" w:lineRule="atLeast"/>
        <w:rPr>
          <w:rFonts w:ascii="Times New Roman" w:eastAsia="Times New Roman" w:hAnsi="Times New Roman" w:cs="Times New Roman"/>
          <w:b/>
          <w:bCs/>
          <w:color w:val="1E2224"/>
          <w:sz w:val="24"/>
        </w:rPr>
      </w:pPr>
      <w:r w:rsidRPr="00B14BBF">
        <w:rPr>
          <w:rFonts w:ascii="Times New Roman" w:eastAsia="Times New Roman" w:hAnsi="Times New Roman" w:cs="Times New Roman"/>
          <w:b/>
          <w:bCs/>
          <w:color w:val="1E2224"/>
          <w:sz w:val="24"/>
        </w:rPr>
        <w:object w:dxaOrig="7205" w:dyaOrig="54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3.2pt;height:308.55pt" o:ole="">
            <v:imagedata r:id="rId8" o:title=""/>
          </v:shape>
          <o:OLEObject Type="Embed" ProgID="PowerPoint.Slide.12" ShapeID="_x0000_i1025" DrawAspect="Content" ObjectID="_1071360925" r:id="rId9"/>
        </w:object>
      </w:r>
    </w:p>
    <w:p w:rsidR="006C4CE7" w:rsidRPr="00B14BBF" w:rsidRDefault="006C4CE7" w:rsidP="00627513">
      <w:pPr>
        <w:spacing w:after="251" w:line="335" w:lineRule="atLeast"/>
        <w:rPr>
          <w:rFonts w:ascii="Times New Roman" w:eastAsia="Times New Roman" w:hAnsi="Times New Roman" w:cs="Times New Roman"/>
          <w:b/>
          <w:bCs/>
          <w:color w:val="1E2224"/>
          <w:sz w:val="24"/>
        </w:rPr>
      </w:pPr>
    </w:p>
    <w:p w:rsidR="006C4CE7" w:rsidRPr="00B14BBF" w:rsidRDefault="00FC354C" w:rsidP="00627513">
      <w:pPr>
        <w:spacing w:after="251" w:line="335" w:lineRule="atLeast"/>
        <w:rPr>
          <w:rFonts w:ascii="Times New Roman" w:eastAsia="Times New Roman" w:hAnsi="Times New Roman" w:cs="Times New Roman"/>
          <w:b/>
          <w:bCs/>
          <w:color w:val="1E2224"/>
          <w:sz w:val="24"/>
        </w:rPr>
      </w:pPr>
      <w:r w:rsidRPr="00B14BBF">
        <w:rPr>
          <w:rFonts w:ascii="Times New Roman" w:eastAsia="Times New Roman" w:hAnsi="Times New Roman" w:cs="Times New Roman"/>
          <w:b/>
          <w:bCs/>
          <w:color w:val="1E2224"/>
          <w:sz w:val="24"/>
        </w:rPr>
        <w:object w:dxaOrig="7205" w:dyaOrig="5401">
          <v:shape id="_x0000_i1026" type="#_x0000_t75" style="width:456.3pt;height:270.25pt" o:ole="">
            <v:imagedata r:id="rId10" o:title=""/>
          </v:shape>
          <o:OLEObject Type="Embed" ProgID="PowerPoint.Slide.12" ShapeID="_x0000_i1026" DrawAspect="Content" ObjectID="_1071360926" r:id="rId11"/>
        </w:object>
      </w:r>
    </w:p>
    <w:p w:rsidR="006C4CE7" w:rsidRPr="00B14BBF" w:rsidRDefault="006C4CE7" w:rsidP="00627513">
      <w:pPr>
        <w:spacing w:after="251" w:line="335" w:lineRule="atLeast"/>
        <w:rPr>
          <w:rFonts w:ascii="Times New Roman" w:eastAsia="Times New Roman" w:hAnsi="Times New Roman" w:cs="Times New Roman"/>
          <w:b/>
          <w:bCs/>
          <w:color w:val="1E2224"/>
          <w:sz w:val="24"/>
        </w:rPr>
      </w:pPr>
    </w:p>
    <w:p w:rsidR="006C4CE7" w:rsidRPr="00B14BBF" w:rsidRDefault="006C4CE7" w:rsidP="00627513">
      <w:pPr>
        <w:spacing w:after="251" w:line="335" w:lineRule="atLeast"/>
        <w:rPr>
          <w:rFonts w:ascii="Times New Roman" w:eastAsia="Times New Roman" w:hAnsi="Times New Roman" w:cs="Times New Roman"/>
          <w:b/>
          <w:bCs/>
          <w:color w:val="1E2224"/>
          <w:sz w:val="24"/>
        </w:rPr>
      </w:pPr>
    </w:p>
    <w:p w:rsidR="006C4CE7" w:rsidRPr="00B14BBF" w:rsidRDefault="006C4CE7" w:rsidP="006C4CE7">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b/>
          <w:bCs/>
          <w:color w:val="000000"/>
          <w:spacing w:val="-15"/>
          <w:sz w:val="24"/>
          <w:szCs w:val="24"/>
        </w:rPr>
        <w:t>SWOT ANALYSIS OF AGRO/FOOD -PROCESSINGINDUSTRY INFRASTRUCTURE IN INDIA</w:t>
      </w:r>
    </w:p>
    <w:p w:rsidR="006C4CE7" w:rsidRPr="00B14BBF" w:rsidRDefault="006C4CE7" w:rsidP="006C4CE7">
      <w:pPr>
        <w:shd w:val="clear" w:color="auto" w:fill="FFFFFF" w:themeFill="background1"/>
        <w:spacing w:after="0" w:line="240" w:lineRule="auto"/>
        <w:jc w:val="both"/>
        <w:rPr>
          <w:rFonts w:ascii="Times New Roman" w:eastAsia="Times New Roman" w:hAnsi="Times New Roman" w:cs="Times New Roman"/>
          <w:b/>
          <w:bCs/>
          <w:color w:val="000000"/>
          <w:sz w:val="24"/>
          <w:szCs w:val="24"/>
        </w:rPr>
      </w:pPr>
    </w:p>
    <w:p w:rsidR="006C4CE7" w:rsidRPr="00B14BBF" w:rsidRDefault="006C4CE7" w:rsidP="006C4CE7">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b/>
          <w:bCs/>
          <w:color w:val="000000"/>
          <w:sz w:val="24"/>
          <w:szCs w:val="24"/>
        </w:rPr>
        <w:t>Strengths</w:t>
      </w:r>
    </w:p>
    <w:p w:rsidR="006C4CE7" w:rsidRPr="00B14BBF" w:rsidRDefault="006C4CE7" w:rsidP="006C4CE7">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color w:val="000000"/>
          <w:sz w:val="24"/>
          <w:szCs w:val="24"/>
        </w:rPr>
        <w:t>1. Round the year availability of raw materials.</w:t>
      </w:r>
    </w:p>
    <w:p w:rsidR="006C4CE7" w:rsidRPr="00B14BBF" w:rsidRDefault="006C4CE7" w:rsidP="006C4CE7">
      <w:pPr>
        <w:shd w:val="clear" w:color="auto" w:fill="FFFFFF" w:themeFill="background1"/>
        <w:spacing w:after="0" w:line="240" w:lineRule="auto"/>
        <w:jc w:val="both"/>
        <w:rPr>
          <w:rFonts w:ascii="Times New Roman" w:eastAsia="Times New Roman" w:hAnsi="Times New Roman" w:cs="Times New Roman"/>
          <w:color w:val="000000"/>
          <w:sz w:val="24"/>
          <w:szCs w:val="24"/>
        </w:rPr>
      </w:pPr>
      <w:proofErr w:type="gramStart"/>
      <w:r w:rsidRPr="00B14BBF">
        <w:rPr>
          <w:rFonts w:ascii="Times New Roman" w:eastAsia="Times New Roman" w:hAnsi="Times New Roman" w:cs="Times New Roman"/>
          <w:color w:val="000000"/>
          <w:sz w:val="24"/>
          <w:szCs w:val="24"/>
        </w:rPr>
        <w:t>2.Social</w:t>
      </w:r>
      <w:proofErr w:type="gramEnd"/>
      <w:r w:rsidRPr="00B14BBF">
        <w:rPr>
          <w:rFonts w:ascii="Times New Roman" w:eastAsia="Times New Roman" w:hAnsi="Times New Roman" w:cs="Times New Roman"/>
          <w:color w:val="000000"/>
          <w:sz w:val="24"/>
          <w:szCs w:val="24"/>
        </w:rPr>
        <w:t xml:space="preserve"> acceptability of agro-processing as important area and support from the central government.</w:t>
      </w:r>
    </w:p>
    <w:p w:rsidR="006C4CE7" w:rsidRPr="00B14BBF" w:rsidRDefault="006C4CE7" w:rsidP="006C4CE7">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color w:val="000000"/>
          <w:sz w:val="24"/>
          <w:szCs w:val="24"/>
        </w:rPr>
        <w:t>3. Vast network of manufacturing facilities all over the country.</w:t>
      </w:r>
    </w:p>
    <w:p w:rsidR="006C4CE7" w:rsidRPr="00B14BBF" w:rsidRDefault="006C4CE7" w:rsidP="006C4CE7">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color w:val="000000"/>
          <w:sz w:val="24"/>
          <w:szCs w:val="24"/>
        </w:rPr>
        <w:t>4. Vast domestic market.</w:t>
      </w:r>
    </w:p>
    <w:p w:rsidR="006C4CE7" w:rsidRPr="00B14BBF" w:rsidRDefault="006C4CE7" w:rsidP="006C4CE7">
      <w:pPr>
        <w:shd w:val="clear" w:color="auto" w:fill="FFFFFF" w:themeFill="background1"/>
        <w:spacing w:after="0" w:line="240" w:lineRule="auto"/>
        <w:jc w:val="both"/>
        <w:rPr>
          <w:rFonts w:ascii="Times New Roman" w:eastAsia="Times New Roman" w:hAnsi="Times New Roman" w:cs="Times New Roman"/>
          <w:color w:val="000000"/>
          <w:sz w:val="24"/>
          <w:szCs w:val="24"/>
        </w:rPr>
      </w:pPr>
    </w:p>
    <w:p w:rsidR="006C4CE7" w:rsidRPr="00B14BBF" w:rsidRDefault="006C4CE7" w:rsidP="006C4CE7">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b/>
          <w:bCs/>
          <w:color w:val="000000"/>
          <w:sz w:val="24"/>
          <w:szCs w:val="24"/>
        </w:rPr>
        <w:t>Weaknesses</w:t>
      </w:r>
    </w:p>
    <w:p w:rsidR="006C4CE7" w:rsidRPr="00B14BBF" w:rsidRDefault="006C4CE7" w:rsidP="006C4CE7">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color w:val="000000"/>
          <w:sz w:val="24"/>
          <w:szCs w:val="24"/>
        </w:rPr>
        <w:t xml:space="preserve">1. High requirement of working capital </w:t>
      </w:r>
    </w:p>
    <w:p w:rsidR="006C4CE7" w:rsidRPr="00B14BBF" w:rsidRDefault="006C4CE7" w:rsidP="006C4CE7">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color w:val="000000"/>
          <w:sz w:val="24"/>
          <w:szCs w:val="24"/>
        </w:rPr>
        <w:t>2. Low availability of new reliable and better accuracy instruments and equipments</w:t>
      </w:r>
    </w:p>
    <w:p w:rsidR="006C4CE7" w:rsidRPr="00B14BBF" w:rsidRDefault="006C4CE7" w:rsidP="006C4CE7">
      <w:pPr>
        <w:shd w:val="clear" w:color="auto" w:fill="FFFFFF" w:themeFill="background1"/>
        <w:spacing w:after="0" w:line="240" w:lineRule="auto"/>
        <w:jc w:val="both"/>
        <w:rPr>
          <w:rFonts w:ascii="Times New Roman" w:eastAsia="Times New Roman" w:hAnsi="Times New Roman" w:cs="Times New Roman"/>
          <w:color w:val="000000"/>
          <w:sz w:val="24"/>
          <w:szCs w:val="24"/>
        </w:rPr>
      </w:pPr>
      <w:proofErr w:type="gramStart"/>
      <w:r w:rsidRPr="00B14BBF">
        <w:rPr>
          <w:rFonts w:ascii="Times New Roman" w:eastAsia="Times New Roman" w:hAnsi="Times New Roman" w:cs="Times New Roman"/>
          <w:color w:val="000000"/>
          <w:sz w:val="24"/>
          <w:szCs w:val="24"/>
        </w:rPr>
        <w:t>3.Inadequate</w:t>
      </w:r>
      <w:proofErr w:type="gramEnd"/>
      <w:r w:rsidRPr="00B14BBF">
        <w:rPr>
          <w:rFonts w:ascii="Times New Roman" w:eastAsia="Times New Roman" w:hAnsi="Times New Roman" w:cs="Times New Roman"/>
          <w:color w:val="000000"/>
          <w:sz w:val="24"/>
          <w:szCs w:val="24"/>
        </w:rPr>
        <w:t xml:space="preserve"> automation </w:t>
      </w:r>
      <w:proofErr w:type="spellStart"/>
      <w:r w:rsidRPr="00B14BBF">
        <w:rPr>
          <w:rFonts w:ascii="Times New Roman" w:eastAsia="Times New Roman" w:hAnsi="Times New Roman" w:cs="Times New Roman"/>
          <w:color w:val="000000"/>
          <w:sz w:val="24"/>
          <w:szCs w:val="24"/>
        </w:rPr>
        <w:t>w.r.t</w:t>
      </w:r>
      <w:proofErr w:type="spellEnd"/>
      <w:r w:rsidRPr="00B14BBF">
        <w:rPr>
          <w:rFonts w:ascii="Times New Roman" w:eastAsia="Times New Roman" w:hAnsi="Times New Roman" w:cs="Times New Roman"/>
          <w:color w:val="000000"/>
          <w:sz w:val="24"/>
          <w:szCs w:val="24"/>
        </w:rPr>
        <w:t>. information management</w:t>
      </w:r>
    </w:p>
    <w:p w:rsidR="006C4CE7" w:rsidRPr="00B14BBF" w:rsidRDefault="006C4CE7" w:rsidP="006C4CE7">
      <w:pPr>
        <w:shd w:val="clear" w:color="auto" w:fill="FFFFFF" w:themeFill="background1"/>
        <w:spacing w:after="0" w:line="240" w:lineRule="auto"/>
        <w:jc w:val="both"/>
        <w:rPr>
          <w:rFonts w:ascii="Times New Roman" w:eastAsia="Times New Roman" w:hAnsi="Times New Roman" w:cs="Times New Roman"/>
          <w:color w:val="000000"/>
          <w:sz w:val="24"/>
          <w:szCs w:val="24"/>
        </w:rPr>
      </w:pPr>
      <w:proofErr w:type="gramStart"/>
      <w:r w:rsidRPr="00B14BBF">
        <w:rPr>
          <w:rFonts w:ascii="Times New Roman" w:eastAsia="Times New Roman" w:hAnsi="Times New Roman" w:cs="Times New Roman"/>
          <w:color w:val="000000"/>
          <w:sz w:val="24"/>
          <w:szCs w:val="24"/>
        </w:rPr>
        <w:t>4.Remuneration</w:t>
      </w:r>
      <w:proofErr w:type="gramEnd"/>
      <w:r w:rsidRPr="00B14BBF">
        <w:rPr>
          <w:rFonts w:ascii="Times New Roman" w:eastAsia="Times New Roman" w:hAnsi="Times New Roman" w:cs="Times New Roman"/>
          <w:color w:val="000000"/>
          <w:sz w:val="24"/>
          <w:szCs w:val="24"/>
        </w:rPr>
        <w:t xml:space="preserve"> less attractive for talent in comparison to contemporary disciplines.</w:t>
      </w:r>
    </w:p>
    <w:p w:rsidR="006C4CE7" w:rsidRPr="00B14BBF" w:rsidRDefault="006C4CE7" w:rsidP="006C4CE7">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color w:val="000000"/>
          <w:sz w:val="24"/>
          <w:szCs w:val="24"/>
        </w:rPr>
        <w:t>5. Inadequately developed linkages between R&amp;D labs</w:t>
      </w:r>
      <w:r w:rsidR="009E1DDA" w:rsidRPr="00B14BBF">
        <w:rPr>
          <w:rFonts w:ascii="Times New Roman" w:eastAsia="Times New Roman" w:hAnsi="Times New Roman" w:cs="Times New Roman"/>
          <w:color w:val="000000"/>
          <w:sz w:val="24"/>
          <w:szCs w:val="24"/>
        </w:rPr>
        <w:t xml:space="preserve"> </w:t>
      </w:r>
      <w:r w:rsidRPr="00B14BBF">
        <w:rPr>
          <w:rFonts w:ascii="Times New Roman" w:eastAsia="Times New Roman" w:hAnsi="Times New Roman" w:cs="Times New Roman"/>
          <w:color w:val="000000"/>
          <w:sz w:val="24"/>
          <w:szCs w:val="24"/>
        </w:rPr>
        <w:t>and industry.</w:t>
      </w:r>
    </w:p>
    <w:p w:rsidR="006C4CE7" w:rsidRPr="00B14BBF" w:rsidRDefault="006C4CE7" w:rsidP="006C4CE7">
      <w:pPr>
        <w:shd w:val="clear" w:color="auto" w:fill="FFFFFF" w:themeFill="background1"/>
        <w:spacing w:after="0" w:line="240" w:lineRule="auto"/>
        <w:jc w:val="both"/>
        <w:rPr>
          <w:rFonts w:ascii="Times New Roman" w:eastAsia="Times New Roman" w:hAnsi="Times New Roman" w:cs="Times New Roman"/>
          <w:b/>
          <w:bCs/>
          <w:color w:val="000000"/>
          <w:sz w:val="24"/>
          <w:szCs w:val="24"/>
        </w:rPr>
      </w:pPr>
    </w:p>
    <w:p w:rsidR="006C4CE7" w:rsidRPr="00B14BBF" w:rsidRDefault="006C4CE7" w:rsidP="006C4CE7">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b/>
          <w:bCs/>
          <w:color w:val="000000"/>
          <w:sz w:val="24"/>
          <w:szCs w:val="24"/>
        </w:rPr>
        <w:t>Opportunities</w:t>
      </w:r>
    </w:p>
    <w:p w:rsidR="009E1DDA" w:rsidRPr="00B14BBF" w:rsidRDefault="006C4CE7" w:rsidP="005B11F5">
      <w:pPr>
        <w:pStyle w:val="ListParagraph"/>
        <w:numPr>
          <w:ilvl w:val="0"/>
          <w:numId w:val="62"/>
        </w:numPr>
        <w:shd w:val="clear" w:color="auto" w:fill="FFFFFF" w:themeFill="background1"/>
        <w:spacing w:after="0" w:line="240" w:lineRule="auto"/>
        <w:ind w:left="274" w:hanging="274"/>
        <w:jc w:val="both"/>
        <w:rPr>
          <w:rFonts w:ascii="Times New Roman" w:eastAsia="Times New Roman" w:hAnsi="Times New Roman"/>
          <w:color w:val="000000"/>
          <w:sz w:val="24"/>
          <w:szCs w:val="24"/>
        </w:rPr>
      </w:pPr>
      <w:r w:rsidRPr="00B14BBF">
        <w:rPr>
          <w:rFonts w:ascii="Times New Roman" w:eastAsia="Times New Roman" w:hAnsi="Times New Roman"/>
          <w:color w:val="000000"/>
          <w:sz w:val="24"/>
          <w:szCs w:val="24"/>
        </w:rPr>
        <w:t>Large crop and material base in the country due to</w:t>
      </w:r>
      <w:r w:rsidR="009E1DDA" w:rsidRPr="00B14BBF">
        <w:rPr>
          <w:rFonts w:ascii="Times New Roman" w:eastAsia="Times New Roman" w:hAnsi="Times New Roman"/>
          <w:color w:val="000000"/>
          <w:sz w:val="24"/>
          <w:szCs w:val="24"/>
        </w:rPr>
        <w:t xml:space="preserve"> </w:t>
      </w:r>
      <w:r w:rsidRPr="00B14BBF">
        <w:rPr>
          <w:rFonts w:ascii="Times New Roman" w:eastAsia="Times New Roman" w:hAnsi="Times New Roman"/>
          <w:color w:val="000000"/>
          <w:sz w:val="24"/>
          <w:szCs w:val="24"/>
        </w:rPr>
        <w:t>agro-ecological variability offers vast potential for agro</w:t>
      </w:r>
      <w:r w:rsidR="009E1DDA" w:rsidRPr="00B14BBF">
        <w:rPr>
          <w:rFonts w:ascii="Times New Roman" w:eastAsia="Times New Roman" w:hAnsi="Times New Roman"/>
          <w:color w:val="000000"/>
          <w:sz w:val="24"/>
          <w:szCs w:val="24"/>
        </w:rPr>
        <w:t xml:space="preserve"> </w:t>
      </w:r>
      <w:r w:rsidRPr="00B14BBF">
        <w:rPr>
          <w:rFonts w:ascii="Times New Roman" w:eastAsia="Times New Roman" w:hAnsi="Times New Roman"/>
          <w:color w:val="000000"/>
          <w:sz w:val="24"/>
          <w:szCs w:val="24"/>
        </w:rPr>
        <w:t>processing activities</w:t>
      </w:r>
    </w:p>
    <w:p w:rsidR="006C4CE7" w:rsidRPr="00B14BBF" w:rsidRDefault="006C4CE7" w:rsidP="005B11F5">
      <w:pPr>
        <w:shd w:val="clear" w:color="auto" w:fill="FFFFFF" w:themeFill="background1"/>
        <w:spacing w:after="0" w:line="240" w:lineRule="auto"/>
        <w:ind w:left="274" w:hanging="274"/>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color w:val="000000"/>
          <w:sz w:val="24"/>
          <w:szCs w:val="24"/>
        </w:rPr>
        <w:t>2. Integration of developments in contemporary</w:t>
      </w:r>
      <w:r w:rsidR="009E1DDA" w:rsidRPr="00B14BBF">
        <w:rPr>
          <w:rFonts w:ascii="Times New Roman" w:eastAsia="Times New Roman" w:hAnsi="Times New Roman" w:cs="Times New Roman"/>
          <w:color w:val="000000"/>
          <w:sz w:val="24"/>
          <w:szCs w:val="24"/>
        </w:rPr>
        <w:t xml:space="preserve"> </w:t>
      </w:r>
      <w:r w:rsidRPr="00B14BBF">
        <w:rPr>
          <w:rFonts w:ascii="Times New Roman" w:eastAsia="Times New Roman" w:hAnsi="Times New Roman" w:cs="Times New Roman"/>
          <w:color w:val="000000"/>
          <w:sz w:val="24"/>
          <w:szCs w:val="24"/>
        </w:rPr>
        <w:t>technologies such as electronics, material science,</w:t>
      </w:r>
      <w:r w:rsidR="009E1DDA" w:rsidRPr="00B14BBF">
        <w:rPr>
          <w:rFonts w:ascii="Times New Roman" w:eastAsia="Times New Roman" w:hAnsi="Times New Roman" w:cs="Times New Roman"/>
          <w:color w:val="000000"/>
          <w:sz w:val="24"/>
          <w:szCs w:val="24"/>
        </w:rPr>
        <w:t xml:space="preserve"> </w:t>
      </w:r>
      <w:r w:rsidRPr="00B14BBF">
        <w:rPr>
          <w:rFonts w:ascii="Times New Roman" w:eastAsia="Times New Roman" w:hAnsi="Times New Roman" w:cs="Times New Roman"/>
          <w:color w:val="000000"/>
          <w:sz w:val="24"/>
          <w:szCs w:val="24"/>
        </w:rPr>
        <w:t>computer, bio-technology etc. offer vast scope for rapid</w:t>
      </w:r>
      <w:r w:rsidR="009E1DDA" w:rsidRPr="00B14BBF">
        <w:rPr>
          <w:rFonts w:ascii="Times New Roman" w:eastAsia="Times New Roman" w:hAnsi="Times New Roman" w:cs="Times New Roman"/>
          <w:color w:val="000000"/>
          <w:sz w:val="24"/>
          <w:szCs w:val="24"/>
        </w:rPr>
        <w:t xml:space="preserve"> </w:t>
      </w:r>
      <w:r w:rsidRPr="00B14BBF">
        <w:rPr>
          <w:rFonts w:ascii="Times New Roman" w:eastAsia="Times New Roman" w:hAnsi="Times New Roman" w:cs="Times New Roman"/>
          <w:color w:val="000000"/>
          <w:sz w:val="24"/>
          <w:szCs w:val="24"/>
        </w:rPr>
        <w:t>improvement and progress</w:t>
      </w:r>
    </w:p>
    <w:p w:rsidR="006C4CE7" w:rsidRPr="00B14BBF" w:rsidRDefault="006C4CE7" w:rsidP="005B11F5">
      <w:pPr>
        <w:shd w:val="clear" w:color="auto" w:fill="FFFFFF" w:themeFill="background1"/>
        <w:spacing w:after="0" w:line="240" w:lineRule="auto"/>
        <w:ind w:left="274" w:hanging="274"/>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color w:val="000000"/>
          <w:sz w:val="24"/>
          <w:szCs w:val="24"/>
        </w:rPr>
        <w:t>3. Opening of global markets may lead to export of our</w:t>
      </w:r>
      <w:r w:rsidR="009E1DDA" w:rsidRPr="00B14BBF">
        <w:rPr>
          <w:rFonts w:ascii="Times New Roman" w:eastAsia="Times New Roman" w:hAnsi="Times New Roman" w:cs="Times New Roman"/>
          <w:color w:val="000000"/>
          <w:sz w:val="24"/>
          <w:szCs w:val="24"/>
        </w:rPr>
        <w:t xml:space="preserve"> </w:t>
      </w:r>
      <w:r w:rsidRPr="00B14BBF">
        <w:rPr>
          <w:rFonts w:ascii="Times New Roman" w:eastAsia="Times New Roman" w:hAnsi="Times New Roman" w:cs="Times New Roman"/>
          <w:color w:val="000000"/>
          <w:sz w:val="24"/>
          <w:szCs w:val="24"/>
        </w:rPr>
        <w:t>developed technologies and facilitate generation of additional income and employment opportunities.</w:t>
      </w:r>
    </w:p>
    <w:p w:rsidR="006C4CE7" w:rsidRPr="00B14BBF" w:rsidRDefault="006C4CE7" w:rsidP="006C4CE7">
      <w:pPr>
        <w:pStyle w:val="ListParagraph"/>
        <w:shd w:val="clear" w:color="auto" w:fill="FFFFFF" w:themeFill="background1"/>
        <w:spacing w:after="0" w:line="240" w:lineRule="auto"/>
        <w:jc w:val="both"/>
        <w:rPr>
          <w:rFonts w:ascii="Times New Roman" w:eastAsia="Times New Roman" w:hAnsi="Times New Roman"/>
          <w:color w:val="000000"/>
          <w:sz w:val="24"/>
          <w:szCs w:val="24"/>
        </w:rPr>
      </w:pPr>
    </w:p>
    <w:p w:rsidR="006C4CE7" w:rsidRPr="00B14BBF" w:rsidRDefault="006C4CE7" w:rsidP="009E1DDA">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b/>
          <w:bCs/>
          <w:color w:val="000000"/>
          <w:sz w:val="24"/>
          <w:szCs w:val="24"/>
        </w:rPr>
        <w:t>Threats</w:t>
      </w:r>
    </w:p>
    <w:p w:rsidR="009E1DDA" w:rsidRPr="00B14BBF" w:rsidRDefault="006C4CE7" w:rsidP="009E1DDA">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color w:val="000000"/>
          <w:sz w:val="24"/>
          <w:szCs w:val="24"/>
        </w:rPr>
        <w:t>1. Competition from global players</w:t>
      </w:r>
    </w:p>
    <w:p w:rsidR="005B11F5" w:rsidRPr="00B14BBF" w:rsidRDefault="006C4CE7" w:rsidP="009E1DDA">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color w:val="000000"/>
          <w:sz w:val="24"/>
          <w:szCs w:val="24"/>
        </w:rPr>
        <w:t>2. Loss of trained manpower to other industries and</w:t>
      </w:r>
      <w:r w:rsidR="009E1DDA" w:rsidRPr="00B14BBF">
        <w:rPr>
          <w:rFonts w:ascii="Times New Roman" w:eastAsia="Times New Roman" w:hAnsi="Times New Roman" w:cs="Times New Roman"/>
          <w:color w:val="000000"/>
          <w:sz w:val="24"/>
          <w:szCs w:val="24"/>
        </w:rPr>
        <w:t xml:space="preserve"> </w:t>
      </w:r>
      <w:r w:rsidRPr="00B14BBF">
        <w:rPr>
          <w:rFonts w:ascii="Times New Roman" w:eastAsia="Times New Roman" w:hAnsi="Times New Roman" w:cs="Times New Roman"/>
          <w:color w:val="000000"/>
          <w:sz w:val="24"/>
          <w:szCs w:val="24"/>
        </w:rPr>
        <w:t xml:space="preserve">other professions due to better working </w:t>
      </w:r>
      <w:r w:rsidR="005B11F5" w:rsidRPr="00B14BBF">
        <w:rPr>
          <w:rFonts w:ascii="Times New Roman" w:eastAsia="Times New Roman" w:hAnsi="Times New Roman" w:cs="Times New Roman"/>
          <w:color w:val="000000"/>
          <w:sz w:val="24"/>
          <w:szCs w:val="24"/>
        </w:rPr>
        <w:t xml:space="preserve">  </w:t>
      </w:r>
    </w:p>
    <w:p w:rsidR="005B11F5" w:rsidRPr="00B14BBF" w:rsidRDefault="005B11F5" w:rsidP="009E1DDA">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color w:val="000000"/>
          <w:sz w:val="24"/>
          <w:szCs w:val="24"/>
        </w:rPr>
        <w:t xml:space="preserve">    </w:t>
      </w:r>
      <w:proofErr w:type="gramStart"/>
      <w:r w:rsidR="006C4CE7" w:rsidRPr="00B14BBF">
        <w:rPr>
          <w:rFonts w:ascii="Times New Roman" w:eastAsia="Times New Roman" w:hAnsi="Times New Roman" w:cs="Times New Roman"/>
          <w:color w:val="000000"/>
          <w:sz w:val="24"/>
          <w:szCs w:val="24"/>
        </w:rPr>
        <w:t>conditions</w:t>
      </w:r>
      <w:proofErr w:type="gramEnd"/>
      <w:r w:rsidRPr="00B14BBF">
        <w:rPr>
          <w:rFonts w:ascii="Times New Roman" w:eastAsia="Times New Roman" w:hAnsi="Times New Roman" w:cs="Times New Roman"/>
          <w:color w:val="000000"/>
          <w:sz w:val="24"/>
          <w:szCs w:val="24"/>
        </w:rPr>
        <w:t xml:space="preserve"> </w:t>
      </w:r>
      <w:r w:rsidR="006C4CE7" w:rsidRPr="00B14BBF">
        <w:rPr>
          <w:rFonts w:ascii="Times New Roman" w:eastAsia="Times New Roman" w:hAnsi="Times New Roman" w:cs="Times New Roman"/>
          <w:color w:val="000000"/>
          <w:sz w:val="24"/>
          <w:szCs w:val="24"/>
        </w:rPr>
        <w:t>prevailing there may lead to further shortage of manpower.</w:t>
      </w:r>
    </w:p>
    <w:p w:rsidR="005B11F5" w:rsidRPr="00B14BBF" w:rsidRDefault="006C4CE7" w:rsidP="009E1DDA">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color w:val="000000"/>
          <w:sz w:val="24"/>
          <w:szCs w:val="24"/>
        </w:rPr>
        <w:t>3. Rapid developments in contemporary and</w:t>
      </w:r>
      <w:r w:rsidR="005B11F5" w:rsidRPr="00B14BBF">
        <w:rPr>
          <w:rFonts w:ascii="Times New Roman" w:eastAsia="Times New Roman" w:hAnsi="Times New Roman" w:cs="Times New Roman"/>
          <w:color w:val="000000"/>
          <w:sz w:val="24"/>
          <w:szCs w:val="24"/>
        </w:rPr>
        <w:t xml:space="preserve"> </w:t>
      </w:r>
      <w:r w:rsidRPr="00B14BBF">
        <w:rPr>
          <w:rFonts w:ascii="Times New Roman" w:eastAsia="Times New Roman" w:hAnsi="Times New Roman" w:cs="Times New Roman"/>
          <w:color w:val="000000"/>
          <w:sz w:val="24"/>
          <w:szCs w:val="24"/>
        </w:rPr>
        <w:t>requirements of the industry may lead to fast</w:t>
      </w:r>
      <w:r w:rsidR="005B11F5" w:rsidRPr="00B14BBF">
        <w:rPr>
          <w:rFonts w:ascii="Times New Roman" w:eastAsia="Times New Roman" w:hAnsi="Times New Roman" w:cs="Times New Roman"/>
          <w:color w:val="000000"/>
          <w:sz w:val="24"/>
          <w:szCs w:val="24"/>
        </w:rPr>
        <w:t xml:space="preserve"> </w:t>
      </w:r>
    </w:p>
    <w:p w:rsidR="006C4CE7" w:rsidRPr="00B14BBF" w:rsidRDefault="005B11F5" w:rsidP="009E1DDA">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color w:val="000000"/>
          <w:sz w:val="24"/>
          <w:szCs w:val="24"/>
        </w:rPr>
        <w:t xml:space="preserve">    </w:t>
      </w:r>
      <w:proofErr w:type="gramStart"/>
      <w:r w:rsidR="006C4CE7" w:rsidRPr="00B14BBF">
        <w:rPr>
          <w:rFonts w:ascii="Times New Roman" w:eastAsia="Times New Roman" w:hAnsi="Times New Roman" w:cs="Times New Roman"/>
          <w:color w:val="000000"/>
          <w:sz w:val="24"/>
          <w:szCs w:val="24"/>
        </w:rPr>
        <w:t>obsolescence</w:t>
      </w:r>
      <w:proofErr w:type="gramEnd"/>
      <w:r w:rsidR="006C4CE7" w:rsidRPr="00B14BBF">
        <w:rPr>
          <w:rFonts w:ascii="Times New Roman" w:eastAsia="Times New Roman" w:hAnsi="Times New Roman" w:cs="Times New Roman"/>
          <w:color w:val="000000"/>
          <w:sz w:val="24"/>
          <w:szCs w:val="24"/>
        </w:rPr>
        <w:t>.</w:t>
      </w:r>
    </w:p>
    <w:p w:rsidR="005B11F5" w:rsidRPr="00B14BBF" w:rsidRDefault="005B11F5" w:rsidP="00627513">
      <w:pPr>
        <w:spacing w:after="251" w:line="335" w:lineRule="atLeast"/>
        <w:rPr>
          <w:rFonts w:ascii="Times New Roman" w:eastAsia="Times New Roman" w:hAnsi="Times New Roman" w:cs="Times New Roman"/>
          <w:b/>
          <w:bCs/>
          <w:color w:val="1E2224"/>
          <w:sz w:val="24"/>
        </w:rPr>
      </w:pPr>
    </w:p>
    <w:p w:rsidR="00627513" w:rsidRPr="00B14BBF" w:rsidRDefault="00627513" w:rsidP="00627513">
      <w:pPr>
        <w:spacing w:after="251" w:line="335" w:lineRule="atLeast"/>
        <w:rPr>
          <w:rFonts w:ascii="Times New Roman" w:eastAsia="Times New Roman" w:hAnsi="Times New Roman" w:cs="Times New Roman"/>
          <w:sz w:val="24"/>
        </w:rPr>
      </w:pPr>
      <w:r w:rsidRPr="00B14BBF">
        <w:rPr>
          <w:rFonts w:ascii="Times New Roman" w:eastAsia="Times New Roman" w:hAnsi="Times New Roman" w:cs="Times New Roman"/>
          <w:b/>
          <w:bCs/>
          <w:color w:val="1E2224"/>
          <w:sz w:val="24"/>
        </w:rPr>
        <w:t xml:space="preserve">AGRO &amp; FOOD </w:t>
      </w:r>
      <w:proofErr w:type="gramStart"/>
      <w:r w:rsidRPr="00B14BBF">
        <w:rPr>
          <w:rFonts w:ascii="Times New Roman" w:eastAsia="Times New Roman" w:hAnsi="Times New Roman" w:cs="Times New Roman"/>
          <w:b/>
          <w:bCs/>
          <w:color w:val="1E2224"/>
          <w:sz w:val="24"/>
        </w:rPr>
        <w:t>PROCESSING :</w:t>
      </w:r>
      <w:proofErr w:type="gramEnd"/>
      <w:r w:rsidRPr="00B14BBF">
        <w:rPr>
          <w:rFonts w:ascii="Times New Roman" w:eastAsia="Times New Roman" w:hAnsi="Times New Roman" w:cs="Times New Roman"/>
          <w:b/>
          <w:bCs/>
          <w:color w:val="1E2224"/>
          <w:sz w:val="24"/>
        </w:rPr>
        <w:t xml:space="preserve"> National Level and Govt. Support </w:t>
      </w:r>
    </w:p>
    <w:p w:rsidR="00627513" w:rsidRPr="00B14BBF" w:rsidRDefault="00627513" w:rsidP="00627513">
      <w:pPr>
        <w:numPr>
          <w:ilvl w:val="0"/>
          <w:numId w:val="42"/>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194.39 million Hectares of Gross Cropped Area in 2012-13(P)</w:t>
      </w:r>
    </w:p>
    <w:p w:rsidR="00627513" w:rsidRPr="00B14BBF" w:rsidRDefault="00627513" w:rsidP="00627513">
      <w:pPr>
        <w:numPr>
          <w:ilvl w:val="0"/>
          <w:numId w:val="42"/>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66.10 million Hectares of Net Irrigated Area in 2012-13(P)</w:t>
      </w:r>
    </w:p>
    <w:p w:rsidR="00627513" w:rsidRPr="00B14BBF" w:rsidRDefault="00627513" w:rsidP="00627513">
      <w:pPr>
        <w:numPr>
          <w:ilvl w:val="0"/>
          <w:numId w:val="42"/>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127 agro-climactic zones</w:t>
      </w:r>
    </w:p>
    <w:p w:rsidR="00627513" w:rsidRPr="00B14BBF" w:rsidRDefault="00627513" w:rsidP="00627513">
      <w:pPr>
        <w:numPr>
          <w:ilvl w:val="0"/>
          <w:numId w:val="42"/>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42 mega food parks being set up with an allocated investment of USD 2.38 billion</w:t>
      </w:r>
    </w:p>
    <w:p w:rsidR="00627513" w:rsidRPr="00B14BBF" w:rsidRDefault="00627513" w:rsidP="00627513">
      <w:pPr>
        <w:shd w:val="clear" w:color="auto" w:fill="FFFFFF"/>
        <w:spacing w:after="0" w:line="240" w:lineRule="auto"/>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REASONS TO INVEST</w:t>
      </w:r>
    </w:p>
    <w:p w:rsidR="00627513" w:rsidRPr="00B14BBF" w:rsidRDefault="00627513" w:rsidP="00627513">
      <w:pPr>
        <w:numPr>
          <w:ilvl w:val="0"/>
          <w:numId w:val="4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 xml:space="preserve">A rich agriculture resource base-India was ranked </w:t>
      </w:r>
      <w:proofErr w:type="gramStart"/>
      <w:r w:rsidRPr="00B14BBF">
        <w:rPr>
          <w:rFonts w:ascii="Times New Roman" w:eastAsia="Times New Roman" w:hAnsi="Times New Roman" w:cs="Times New Roman"/>
          <w:color w:val="333333"/>
          <w:sz w:val="24"/>
          <w:szCs w:val="24"/>
        </w:rPr>
        <w:t>No</w:t>
      </w:r>
      <w:proofErr w:type="gramEnd"/>
      <w:r w:rsidRPr="00B14BBF">
        <w:rPr>
          <w:rFonts w:ascii="Times New Roman" w:eastAsia="Times New Roman" w:hAnsi="Times New Roman" w:cs="Times New Roman"/>
          <w:color w:val="333333"/>
          <w:sz w:val="24"/>
          <w:szCs w:val="24"/>
        </w:rPr>
        <w:t xml:space="preserve">. I in the world in 2013 in terms of production of </w:t>
      </w:r>
      <w:proofErr w:type="spellStart"/>
      <w:r w:rsidRPr="00B14BBF">
        <w:rPr>
          <w:rFonts w:ascii="Times New Roman" w:eastAsia="Times New Roman" w:hAnsi="Times New Roman" w:cs="Times New Roman"/>
          <w:color w:val="333333"/>
          <w:sz w:val="24"/>
          <w:szCs w:val="24"/>
        </w:rPr>
        <w:t>Arecanut</w:t>
      </w:r>
      <w:proofErr w:type="spellEnd"/>
      <w:r w:rsidRPr="00B14BBF">
        <w:rPr>
          <w:rFonts w:ascii="Times New Roman" w:eastAsia="Times New Roman" w:hAnsi="Times New Roman" w:cs="Times New Roman"/>
          <w:color w:val="333333"/>
          <w:sz w:val="24"/>
          <w:szCs w:val="24"/>
        </w:rPr>
        <w:t xml:space="preserve">, Bananas, Castor oil seed, Chick peas, </w:t>
      </w:r>
      <w:proofErr w:type="spellStart"/>
      <w:r w:rsidRPr="00B14BBF">
        <w:rPr>
          <w:rFonts w:ascii="Times New Roman" w:eastAsia="Times New Roman" w:hAnsi="Times New Roman" w:cs="Times New Roman"/>
          <w:color w:val="333333"/>
          <w:sz w:val="24"/>
          <w:szCs w:val="24"/>
        </w:rPr>
        <w:t>Chillies</w:t>
      </w:r>
      <w:proofErr w:type="spellEnd"/>
      <w:r w:rsidRPr="00B14BBF">
        <w:rPr>
          <w:rFonts w:ascii="Times New Roman" w:eastAsia="Times New Roman" w:hAnsi="Times New Roman" w:cs="Times New Roman"/>
          <w:color w:val="333333"/>
          <w:sz w:val="24"/>
          <w:szCs w:val="24"/>
        </w:rPr>
        <w:t xml:space="preserve"> &amp; Peppers dry, Ginger, Lemons &amp; limes, Mangoes, </w:t>
      </w:r>
      <w:proofErr w:type="spellStart"/>
      <w:r w:rsidRPr="00B14BBF">
        <w:rPr>
          <w:rFonts w:ascii="Times New Roman" w:eastAsia="Times New Roman" w:hAnsi="Times New Roman" w:cs="Times New Roman"/>
          <w:color w:val="333333"/>
          <w:sz w:val="24"/>
          <w:szCs w:val="24"/>
        </w:rPr>
        <w:t>Mangosteens</w:t>
      </w:r>
      <w:proofErr w:type="spellEnd"/>
      <w:r w:rsidRPr="00B14BBF">
        <w:rPr>
          <w:rFonts w:ascii="Times New Roman" w:eastAsia="Times New Roman" w:hAnsi="Times New Roman" w:cs="Times New Roman"/>
          <w:color w:val="333333"/>
          <w:sz w:val="24"/>
          <w:szCs w:val="24"/>
        </w:rPr>
        <w:t>, guavas, Millet, Okra, Papayas, Pigeon peas, Meat- buffalo, Milk-whole fresh buffalo &amp; goat, Ghee, butter oil of cow milk, Ghee of buffalo milk, sesame seed.</w:t>
      </w:r>
    </w:p>
    <w:p w:rsidR="00627513" w:rsidRPr="00B14BBF" w:rsidRDefault="00627513" w:rsidP="00627513">
      <w:pPr>
        <w:numPr>
          <w:ilvl w:val="0"/>
          <w:numId w:val="4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lastRenderedPageBreak/>
        <w:t xml:space="preserve">India ranks second in the world in the production of Anise, fennel, coriander, beans-dry, cabbages and other </w:t>
      </w:r>
      <w:proofErr w:type="spellStart"/>
      <w:r w:rsidRPr="00B14BBF">
        <w:rPr>
          <w:rFonts w:ascii="Times New Roman" w:eastAsia="Times New Roman" w:hAnsi="Times New Roman" w:cs="Times New Roman"/>
          <w:color w:val="333333"/>
          <w:sz w:val="24"/>
          <w:szCs w:val="24"/>
        </w:rPr>
        <w:t>brassicas</w:t>
      </w:r>
      <w:proofErr w:type="spellEnd"/>
      <w:r w:rsidRPr="00B14BBF">
        <w:rPr>
          <w:rFonts w:ascii="Times New Roman" w:eastAsia="Times New Roman" w:hAnsi="Times New Roman" w:cs="Times New Roman"/>
          <w:color w:val="333333"/>
          <w:sz w:val="24"/>
          <w:szCs w:val="24"/>
        </w:rPr>
        <w:t>, cauliflower &amp; broccoli, Egg plants (</w:t>
      </w:r>
      <w:proofErr w:type="spellStart"/>
      <w:r w:rsidRPr="00B14BBF">
        <w:rPr>
          <w:rFonts w:ascii="Times New Roman" w:eastAsia="Times New Roman" w:hAnsi="Times New Roman" w:cs="Times New Roman"/>
          <w:color w:val="333333"/>
          <w:sz w:val="24"/>
          <w:szCs w:val="24"/>
        </w:rPr>
        <w:t>aubergines</w:t>
      </w:r>
      <w:proofErr w:type="spellEnd"/>
      <w:r w:rsidRPr="00B14BBF">
        <w:rPr>
          <w:rFonts w:ascii="Times New Roman" w:eastAsia="Times New Roman" w:hAnsi="Times New Roman" w:cs="Times New Roman"/>
          <w:color w:val="333333"/>
          <w:sz w:val="24"/>
          <w:szCs w:val="24"/>
        </w:rPr>
        <w:t>), Garlic, Groundnuts with shell, Lentil, Onions dry, Peas green, Potatoes, Pumpkins, Squash and Gourds, Rice/Paddy, Safflower seed, Sugar cane, Tea, Tomatoes, Wheat, Meat-goat, Milk whole fresh cow. Further, India is at third position in the production of Cashew nuts, with shell, Coconuts, Lettuce and chicory, Nutmeg, mace and cardamoms, Pepper (piper spp.), Rapeseed.</w:t>
      </w:r>
    </w:p>
    <w:p w:rsidR="00627513" w:rsidRPr="00B14BBF" w:rsidRDefault="00627513" w:rsidP="00627513">
      <w:pPr>
        <w:numPr>
          <w:ilvl w:val="0"/>
          <w:numId w:val="4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 xml:space="preserve">The </w:t>
      </w:r>
      <w:proofErr w:type="spellStart"/>
      <w:r w:rsidRPr="00B14BBF">
        <w:rPr>
          <w:rFonts w:ascii="Times New Roman" w:eastAsia="Times New Roman" w:hAnsi="Times New Roman" w:cs="Times New Roman"/>
          <w:color w:val="333333"/>
          <w:sz w:val="24"/>
          <w:szCs w:val="24"/>
        </w:rPr>
        <w:t>Countrys</w:t>
      </w:r>
      <w:proofErr w:type="spellEnd"/>
      <w:r w:rsidRPr="00B14BBF">
        <w:rPr>
          <w:rFonts w:ascii="Times New Roman" w:eastAsia="Times New Roman" w:hAnsi="Times New Roman" w:cs="Times New Roman"/>
          <w:color w:val="333333"/>
          <w:sz w:val="24"/>
          <w:szCs w:val="24"/>
        </w:rPr>
        <w:t xml:space="preserve"> gross cropped area amounts to 194.39 million Hectares, with cropping intensity of 139%. The net irrigated area is 66.10 million hectare in 2012- 13(P).</w:t>
      </w:r>
    </w:p>
    <w:p w:rsidR="00627513" w:rsidRPr="00B14BBF" w:rsidRDefault="00627513" w:rsidP="00627513">
      <w:pPr>
        <w:numPr>
          <w:ilvl w:val="0"/>
          <w:numId w:val="4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A total of 127 agro-climatic zones have been identified in India.</w:t>
      </w:r>
    </w:p>
    <w:p w:rsidR="00627513" w:rsidRPr="00B14BBF" w:rsidRDefault="00627513" w:rsidP="00627513">
      <w:pPr>
        <w:numPr>
          <w:ilvl w:val="0"/>
          <w:numId w:val="4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 xml:space="preserve">Strategic geographic location and proximity to food-importing nations makes India </w:t>
      </w:r>
      <w:proofErr w:type="spellStart"/>
      <w:r w:rsidRPr="00B14BBF">
        <w:rPr>
          <w:rFonts w:ascii="Times New Roman" w:eastAsia="Times New Roman" w:hAnsi="Times New Roman" w:cs="Times New Roman"/>
          <w:color w:val="333333"/>
          <w:sz w:val="24"/>
          <w:szCs w:val="24"/>
        </w:rPr>
        <w:t>favourable</w:t>
      </w:r>
      <w:proofErr w:type="spellEnd"/>
      <w:r w:rsidRPr="00B14BBF">
        <w:rPr>
          <w:rFonts w:ascii="Times New Roman" w:eastAsia="Times New Roman" w:hAnsi="Times New Roman" w:cs="Times New Roman"/>
          <w:color w:val="333333"/>
          <w:sz w:val="24"/>
          <w:szCs w:val="24"/>
        </w:rPr>
        <w:t xml:space="preserve"> for the export of processed foods.</w:t>
      </w:r>
    </w:p>
    <w:p w:rsidR="00627513" w:rsidRPr="00B14BBF" w:rsidRDefault="00627513" w:rsidP="00627513">
      <w:pPr>
        <w:numPr>
          <w:ilvl w:val="0"/>
          <w:numId w:val="4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Extensive network of food processing training, academic and research institutes.</w:t>
      </w:r>
    </w:p>
    <w:p w:rsidR="00627513" w:rsidRPr="00B14BBF" w:rsidRDefault="00627513" w:rsidP="00627513">
      <w:pPr>
        <w:numPr>
          <w:ilvl w:val="0"/>
          <w:numId w:val="4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 xml:space="preserve">42 Mega Food Parks (MFP) are being setup with an investment of USD 2.38 billion. The parks have around 1250 developed plots with basic enabled infrastructure that entrepreneurs can take on lease for the setting up of food processing and ancillary units. As on 25.07.2016, out of 42 MFP projects 8 projects have been </w:t>
      </w:r>
      <w:proofErr w:type="spellStart"/>
      <w:r w:rsidRPr="00B14BBF">
        <w:rPr>
          <w:rFonts w:ascii="Times New Roman" w:eastAsia="Times New Roman" w:hAnsi="Times New Roman" w:cs="Times New Roman"/>
          <w:color w:val="333333"/>
          <w:sz w:val="24"/>
          <w:szCs w:val="24"/>
        </w:rPr>
        <w:t>operationalised</w:t>
      </w:r>
      <w:proofErr w:type="spellEnd"/>
      <w:r w:rsidRPr="00B14BBF">
        <w:rPr>
          <w:rFonts w:ascii="Times New Roman" w:eastAsia="Times New Roman" w:hAnsi="Times New Roman" w:cs="Times New Roman"/>
          <w:color w:val="333333"/>
          <w:sz w:val="24"/>
          <w:szCs w:val="24"/>
        </w:rPr>
        <w:t>.</w:t>
      </w:r>
    </w:p>
    <w:p w:rsidR="00627513" w:rsidRPr="00B14BBF" w:rsidRDefault="00627513" w:rsidP="00627513">
      <w:pPr>
        <w:numPr>
          <w:ilvl w:val="0"/>
          <w:numId w:val="4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The cost of skilled manpower is relatively low as compared to other countries.</w:t>
      </w:r>
    </w:p>
    <w:p w:rsidR="00627513" w:rsidRPr="00B14BBF" w:rsidRDefault="00627513" w:rsidP="00627513">
      <w:pPr>
        <w:numPr>
          <w:ilvl w:val="0"/>
          <w:numId w:val="4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Attractive fiscal incentives have been instated by central and state governments and these include capital subsidies, tax rebates, depreciation benefits, as well as reduced custom and excise duties for processed food and machinery.</w:t>
      </w:r>
    </w:p>
    <w:p w:rsidR="00627513" w:rsidRPr="00B14BBF" w:rsidRDefault="00627513" w:rsidP="00627513">
      <w:pPr>
        <w:numPr>
          <w:ilvl w:val="0"/>
          <w:numId w:val="4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Major global players in the food domain are already present in India.</w:t>
      </w:r>
    </w:p>
    <w:p w:rsidR="00627513" w:rsidRPr="00B14BBF" w:rsidRDefault="00627513" w:rsidP="00627513">
      <w:pPr>
        <w:numPr>
          <w:ilvl w:val="0"/>
          <w:numId w:val="4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134 cold chain projects are being setup to develop supply chain infrastructure. As on 22.07.2016, out of 134 Cold Chain Projects 87 projects have been completed.</w:t>
      </w:r>
    </w:p>
    <w:p w:rsidR="00627513" w:rsidRPr="00B14BBF" w:rsidRDefault="00627513" w:rsidP="00627513">
      <w:pPr>
        <w:shd w:val="clear" w:color="auto" w:fill="FFFFFF"/>
        <w:spacing w:after="0" w:line="240" w:lineRule="auto"/>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STATISTICS</w:t>
      </w:r>
    </w:p>
    <w:p w:rsidR="00627513" w:rsidRPr="00B14BBF" w:rsidRDefault="00627513" w:rsidP="00627513">
      <w:pPr>
        <w:numPr>
          <w:ilvl w:val="0"/>
          <w:numId w:val="44"/>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India ranked 12th in the World in exports of food and food products in 2015</w:t>
      </w:r>
    </w:p>
    <w:p w:rsidR="00627513" w:rsidRPr="00B14BBF" w:rsidRDefault="00627513" w:rsidP="00627513">
      <w:pPr>
        <w:numPr>
          <w:ilvl w:val="0"/>
          <w:numId w:val="44"/>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Major industries constituting the food processing sector are grain milling, sugar, edible oils, beverages, fruits &amp; vegetables processing and dairy products.</w:t>
      </w:r>
    </w:p>
    <w:p w:rsidR="00627513" w:rsidRPr="00B14BBF" w:rsidRDefault="00627513" w:rsidP="00627513">
      <w:pPr>
        <w:numPr>
          <w:ilvl w:val="0"/>
          <w:numId w:val="44"/>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The contribution of the food processing sector to the Gross Value Addition (GVA) in 2014-15 amounts to USD 22 billion at 2011-12 prices. In 2014-15, GVA in food processing grew by 5.78%</w:t>
      </w:r>
    </w:p>
    <w:p w:rsidR="00627513" w:rsidRPr="00B14BBF" w:rsidRDefault="00627513" w:rsidP="00627513">
      <w:pPr>
        <w:numPr>
          <w:ilvl w:val="0"/>
          <w:numId w:val="44"/>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The share of Food Processing Sector in GVA of manufacturing sector was 8.6% in 2014-15</w:t>
      </w:r>
    </w:p>
    <w:p w:rsidR="00627513" w:rsidRPr="00B14BBF" w:rsidRDefault="00627513" w:rsidP="00627513">
      <w:pPr>
        <w:numPr>
          <w:ilvl w:val="0"/>
          <w:numId w:val="44"/>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Investment in fixed Capital in registered food processing sector had grown from USD 24.5 billion in 2012-13 to USD 25.85 billion in 2013-14, making a growth rate of 6%</w:t>
      </w:r>
    </w:p>
    <w:p w:rsidR="00627513" w:rsidRPr="00B14BBF" w:rsidRDefault="00627513" w:rsidP="00627513">
      <w:pPr>
        <w:numPr>
          <w:ilvl w:val="0"/>
          <w:numId w:val="44"/>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The number of registered food processing units has increased from 37,175 in 2012-13 to 37,445 in 2013-14.</w:t>
      </w:r>
    </w:p>
    <w:p w:rsidR="00627513" w:rsidRPr="00B14BBF" w:rsidRDefault="00627513" w:rsidP="00627513">
      <w:pPr>
        <w:numPr>
          <w:ilvl w:val="0"/>
          <w:numId w:val="44"/>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Food processing industry is one of the major employment intensive segments contributing 11.69% of employment generated in all Registered Factory sector in 2013-14.</w:t>
      </w:r>
    </w:p>
    <w:p w:rsidR="00627513" w:rsidRPr="00B14BBF" w:rsidRDefault="00627513" w:rsidP="00627513">
      <w:pPr>
        <w:shd w:val="clear" w:color="auto" w:fill="FFFFFF"/>
        <w:spacing w:after="0" w:line="240" w:lineRule="auto"/>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GROWTH DRIVERS</w:t>
      </w:r>
    </w:p>
    <w:p w:rsidR="00627513" w:rsidRPr="00B14BBF" w:rsidRDefault="00627513" w:rsidP="00627513">
      <w:pPr>
        <w:numPr>
          <w:ilvl w:val="0"/>
          <w:numId w:val="4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proofErr w:type="spellStart"/>
      <w:r w:rsidRPr="00B14BBF">
        <w:rPr>
          <w:rFonts w:ascii="Times New Roman" w:eastAsia="Times New Roman" w:hAnsi="Times New Roman" w:cs="Times New Roman"/>
          <w:color w:val="333333"/>
          <w:sz w:val="24"/>
          <w:szCs w:val="24"/>
        </w:rPr>
        <w:t>Liberalisation</w:t>
      </w:r>
      <w:proofErr w:type="spellEnd"/>
      <w:r w:rsidRPr="00B14BBF">
        <w:rPr>
          <w:rFonts w:ascii="Times New Roman" w:eastAsia="Times New Roman" w:hAnsi="Times New Roman" w:cs="Times New Roman"/>
          <w:color w:val="333333"/>
          <w:sz w:val="24"/>
          <w:szCs w:val="24"/>
        </w:rPr>
        <w:t xml:space="preserve"> and the growth of </w:t>
      </w:r>
      <w:proofErr w:type="spellStart"/>
      <w:r w:rsidRPr="00B14BBF">
        <w:rPr>
          <w:rFonts w:ascii="Times New Roman" w:eastAsia="Times New Roman" w:hAnsi="Times New Roman" w:cs="Times New Roman"/>
          <w:color w:val="333333"/>
          <w:sz w:val="24"/>
          <w:szCs w:val="24"/>
        </w:rPr>
        <w:t>organised</w:t>
      </w:r>
      <w:proofErr w:type="spellEnd"/>
      <w:r w:rsidRPr="00B14BBF">
        <w:rPr>
          <w:rFonts w:ascii="Times New Roman" w:eastAsia="Times New Roman" w:hAnsi="Times New Roman" w:cs="Times New Roman"/>
          <w:color w:val="333333"/>
          <w:sz w:val="24"/>
          <w:szCs w:val="24"/>
        </w:rPr>
        <w:t xml:space="preserve"> retail has made the Indian market more attractive for global players; with a large agricultural resource base, abundant livestock and cost competitiveness, India is fast emerging as a sourcing hub of processed foods</w:t>
      </w:r>
    </w:p>
    <w:p w:rsidR="00627513" w:rsidRPr="00B14BBF" w:rsidRDefault="00627513" w:rsidP="00627513">
      <w:pPr>
        <w:numPr>
          <w:ilvl w:val="0"/>
          <w:numId w:val="4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lastRenderedPageBreak/>
        <w:t>With a population size of 1.22 billion of which 604 million were under the age of 24 in 2011, this rising youth population is likely to increase India’s overall food consumption.</w:t>
      </w:r>
    </w:p>
    <w:p w:rsidR="00627513" w:rsidRPr="00B14BBF" w:rsidRDefault="00627513" w:rsidP="00627513">
      <w:pPr>
        <w:numPr>
          <w:ilvl w:val="0"/>
          <w:numId w:val="4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Rising income levels, affluence and a growing middle-class.</w:t>
      </w:r>
    </w:p>
    <w:p w:rsidR="00627513" w:rsidRPr="00B14BBF" w:rsidRDefault="00627513" w:rsidP="00627513">
      <w:pPr>
        <w:numPr>
          <w:ilvl w:val="0"/>
          <w:numId w:val="4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One-third of the population will be living in urban areas by 2020.</w:t>
      </w:r>
    </w:p>
    <w:p w:rsidR="00627513" w:rsidRPr="00B14BBF" w:rsidRDefault="00627513" w:rsidP="00627513">
      <w:pPr>
        <w:numPr>
          <w:ilvl w:val="0"/>
          <w:numId w:val="4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Increasing desire for branded food as well as increased spending power.</w:t>
      </w:r>
    </w:p>
    <w:p w:rsidR="00627513" w:rsidRPr="00B14BBF" w:rsidRDefault="00627513" w:rsidP="00627513">
      <w:pPr>
        <w:numPr>
          <w:ilvl w:val="0"/>
          <w:numId w:val="4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 xml:space="preserve">Large distinct consumer segments to support </w:t>
      </w:r>
      <w:proofErr w:type="spellStart"/>
      <w:r w:rsidRPr="00B14BBF">
        <w:rPr>
          <w:rFonts w:ascii="Times New Roman" w:eastAsia="Times New Roman" w:hAnsi="Times New Roman" w:cs="Times New Roman"/>
          <w:color w:val="333333"/>
          <w:sz w:val="24"/>
          <w:szCs w:val="24"/>
        </w:rPr>
        <w:t>customised</w:t>
      </w:r>
      <w:proofErr w:type="spellEnd"/>
      <w:r w:rsidRPr="00B14BBF">
        <w:rPr>
          <w:rFonts w:ascii="Times New Roman" w:eastAsia="Times New Roman" w:hAnsi="Times New Roman" w:cs="Times New Roman"/>
          <w:color w:val="333333"/>
          <w:sz w:val="24"/>
          <w:szCs w:val="24"/>
        </w:rPr>
        <w:t xml:space="preserve"> offerings/ new categories and brands within each segment.</w:t>
      </w:r>
    </w:p>
    <w:p w:rsidR="00627513" w:rsidRPr="00B14BBF" w:rsidRDefault="00627513" w:rsidP="00627513">
      <w:pPr>
        <w:numPr>
          <w:ilvl w:val="0"/>
          <w:numId w:val="4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Consumption in India is driven towards packaged and ready-to-eat foods.</w:t>
      </w:r>
    </w:p>
    <w:p w:rsidR="00627513" w:rsidRPr="00B14BBF" w:rsidRDefault="00627513" w:rsidP="00627513">
      <w:pPr>
        <w:numPr>
          <w:ilvl w:val="0"/>
          <w:numId w:val="4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proofErr w:type="spellStart"/>
      <w:r w:rsidRPr="00B14BBF">
        <w:rPr>
          <w:rFonts w:ascii="Times New Roman" w:eastAsia="Times New Roman" w:hAnsi="Times New Roman" w:cs="Times New Roman"/>
          <w:color w:val="333333"/>
          <w:sz w:val="24"/>
          <w:szCs w:val="24"/>
        </w:rPr>
        <w:t>Favourable</w:t>
      </w:r>
      <w:proofErr w:type="spellEnd"/>
      <w:r w:rsidRPr="00B14BBF">
        <w:rPr>
          <w:rFonts w:ascii="Times New Roman" w:eastAsia="Times New Roman" w:hAnsi="Times New Roman" w:cs="Times New Roman"/>
          <w:color w:val="333333"/>
          <w:sz w:val="24"/>
          <w:szCs w:val="24"/>
        </w:rPr>
        <w:t xml:space="preserve"> economic &amp; cultural transformation, shift in attitudes &amp; lifestyles, consumers are experimenting with different cuisines, tastes and new brands. There is an increase in awareness and concern for wellness and health, high protein, low fat, wholegrain and organic food.</w:t>
      </w:r>
    </w:p>
    <w:p w:rsidR="00627513" w:rsidRPr="00B14BBF" w:rsidRDefault="00627513" w:rsidP="00627513">
      <w:pPr>
        <w:numPr>
          <w:ilvl w:val="0"/>
          <w:numId w:val="4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 xml:space="preserve">Exports of food items have been </w:t>
      </w:r>
      <w:proofErr w:type="gramStart"/>
      <w:r w:rsidRPr="00B14BBF">
        <w:rPr>
          <w:rFonts w:ascii="Times New Roman" w:eastAsia="Times New Roman" w:hAnsi="Times New Roman" w:cs="Times New Roman"/>
          <w:color w:val="333333"/>
          <w:sz w:val="24"/>
          <w:szCs w:val="24"/>
        </w:rPr>
        <w:t>rising</w:t>
      </w:r>
      <w:proofErr w:type="gramEnd"/>
      <w:r w:rsidRPr="00B14BBF">
        <w:rPr>
          <w:rFonts w:ascii="Times New Roman" w:eastAsia="Times New Roman" w:hAnsi="Times New Roman" w:cs="Times New Roman"/>
          <w:color w:val="333333"/>
          <w:sz w:val="24"/>
          <w:szCs w:val="24"/>
        </w:rPr>
        <w:t xml:space="preserve"> steadily, the main export destinations being Middle East and South East Asia.</w:t>
      </w:r>
    </w:p>
    <w:p w:rsidR="00627513" w:rsidRPr="00B14BBF" w:rsidRDefault="00627513" w:rsidP="00627513">
      <w:pPr>
        <w:shd w:val="clear" w:color="auto" w:fill="FFFFFF"/>
        <w:spacing w:after="0" w:line="240" w:lineRule="auto"/>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FDI POLICY</w:t>
      </w:r>
    </w:p>
    <w:p w:rsidR="00627513" w:rsidRPr="00B14BBF" w:rsidRDefault="00627513" w:rsidP="00627513">
      <w:pPr>
        <w:numPr>
          <w:ilvl w:val="0"/>
          <w:numId w:val="46"/>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100% FDI is permitted under the automatic route in food processing industries</w:t>
      </w:r>
    </w:p>
    <w:p w:rsidR="00627513" w:rsidRPr="00B14BBF" w:rsidRDefault="00627513" w:rsidP="00627513">
      <w:pPr>
        <w:numPr>
          <w:ilvl w:val="0"/>
          <w:numId w:val="46"/>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100% FDI is allowed through government approval route for trading, including through e-commerce in respect of food products manufactured or produced in India.</w:t>
      </w:r>
    </w:p>
    <w:p w:rsidR="00627513" w:rsidRPr="00B14BBF" w:rsidRDefault="00627513" w:rsidP="00627513">
      <w:pPr>
        <w:shd w:val="clear" w:color="auto" w:fill="FFFFFF"/>
        <w:spacing w:after="0" w:line="240" w:lineRule="auto"/>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SECTOR POLICY</w:t>
      </w:r>
    </w:p>
    <w:p w:rsidR="00627513" w:rsidRPr="00B14BBF" w:rsidRDefault="00627513" w:rsidP="00627513">
      <w:pPr>
        <w:numPr>
          <w:ilvl w:val="0"/>
          <w:numId w:val="47"/>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 xml:space="preserve">Food processing is </w:t>
      </w:r>
      <w:proofErr w:type="spellStart"/>
      <w:r w:rsidRPr="00B14BBF">
        <w:rPr>
          <w:rFonts w:ascii="Times New Roman" w:eastAsia="Times New Roman" w:hAnsi="Times New Roman" w:cs="Times New Roman"/>
          <w:color w:val="333333"/>
          <w:sz w:val="24"/>
          <w:szCs w:val="24"/>
        </w:rPr>
        <w:t>recognised</w:t>
      </w:r>
      <w:proofErr w:type="spellEnd"/>
      <w:r w:rsidRPr="00B14BBF">
        <w:rPr>
          <w:rFonts w:ascii="Times New Roman" w:eastAsia="Times New Roman" w:hAnsi="Times New Roman" w:cs="Times New Roman"/>
          <w:color w:val="333333"/>
          <w:sz w:val="24"/>
          <w:szCs w:val="24"/>
        </w:rPr>
        <w:t xml:space="preserve"> as a priority sector in the new manufacturing policy in 2011.</w:t>
      </w:r>
    </w:p>
    <w:p w:rsidR="00627513" w:rsidRPr="00B14BBF" w:rsidRDefault="00627513" w:rsidP="00627513">
      <w:pPr>
        <w:numPr>
          <w:ilvl w:val="0"/>
          <w:numId w:val="47"/>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Government has set up a special fund called "Food Processing Fund" of approximately USD 300 million (at Rs. 67.25 to 1 USD) in National Bank for Agriculture and Rural Development (NABARD) for extending affordable credit to designated food parks and the individual food processing units in the designated food parks. As on 31.05.2016 about a quarter of the fund as term loan has been sanctioned to 12 mega food parks projects.</w:t>
      </w:r>
    </w:p>
    <w:p w:rsidR="00627513" w:rsidRPr="00B14BBF" w:rsidRDefault="00627513" w:rsidP="00627513">
      <w:pPr>
        <w:numPr>
          <w:ilvl w:val="0"/>
          <w:numId w:val="47"/>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Reserve Bank of India has classified loan to food &amp; agro-based processing units and Cold Chain under agriculture activities for Priority Sector Lending (PSL) subject to aggregate sanctioned limit of USD 15.38 million per borrower from the banking system. It will ensure greater flow of credit to entrepreneurs for setting up of food processing units and attract investment in the sector.</w:t>
      </w:r>
    </w:p>
    <w:p w:rsidR="00627513" w:rsidRPr="00B14BBF" w:rsidRDefault="00627513" w:rsidP="00627513">
      <w:pPr>
        <w:shd w:val="clear" w:color="auto" w:fill="FFFFFF"/>
        <w:spacing w:after="0" w:line="240" w:lineRule="auto"/>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FINANCIAL SUPPORT</w:t>
      </w:r>
    </w:p>
    <w:p w:rsidR="00627513" w:rsidRPr="00B14BBF" w:rsidRDefault="00627513" w:rsidP="00627513">
      <w:pPr>
        <w:numPr>
          <w:ilvl w:val="0"/>
          <w:numId w:val="48"/>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Services of pre-conditioning, pre-cooling, ripening, waxing, retail packing, labeling of fruits and vegetables have been exempted from Service Tax (Full Exemption Ref. Service Tax notification No. 25/2012- Service Tax dated 20th June 2012 as amended by Notification 3/2013 dated 1st March 2013 and 6/2015 dated 1st March 2015 issued under Section 93 Chapter V of the Finance Act, 1994- Power to grant exemption from service tax).</w:t>
      </w:r>
    </w:p>
    <w:p w:rsidR="00627513" w:rsidRPr="00B14BBF" w:rsidRDefault="00627513" w:rsidP="00627513">
      <w:pPr>
        <w:numPr>
          <w:ilvl w:val="0"/>
          <w:numId w:val="48"/>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 xml:space="preserve">Exemption to transportation of 'food stuff' by rail, or vessels or road will be limited to transportation of food grains including rice and pulses, flours, milk and salt only. Transportation of agricultural produce is granted full exemption (Ref. Service Tax notification No. 25/2012- Service Tax dated 20th June 2012 as amended by Notification </w:t>
      </w:r>
      <w:r w:rsidRPr="00B14BBF">
        <w:rPr>
          <w:rFonts w:ascii="Times New Roman" w:eastAsia="Times New Roman" w:hAnsi="Times New Roman" w:cs="Times New Roman"/>
          <w:color w:val="333333"/>
          <w:sz w:val="24"/>
          <w:szCs w:val="24"/>
        </w:rPr>
        <w:lastRenderedPageBreak/>
        <w:t>3/2013 dated 1st March 2013 and 612015 dated 1st March 2015 issued under Section 93 Chapter V of the Finance Act, 1994- Power to grant exemption from service tax).</w:t>
      </w:r>
    </w:p>
    <w:p w:rsidR="00627513" w:rsidRPr="00B14BBF" w:rsidRDefault="00627513" w:rsidP="00627513">
      <w:pPr>
        <w:numPr>
          <w:ilvl w:val="0"/>
          <w:numId w:val="48"/>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For generating more employment, an amendment regarding eligibility threshold of minimum 100 workmen has been reduced to 50, is made in the provisions of section 8OJJAA of the Income-Tax Act (</w:t>
      </w:r>
      <w:proofErr w:type="spellStart"/>
      <w:r w:rsidRPr="00B14BBF">
        <w:rPr>
          <w:rFonts w:ascii="Times New Roman" w:eastAsia="Times New Roman" w:hAnsi="Times New Roman" w:cs="Times New Roman"/>
          <w:color w:val="333333"/>
          <w:sz w:val="24"/>
          <w:szCs w:val="24"/>
        </w:rPr>
        <w:t>w.e.f</w:t>
      </w:r>
      <w:proofErr w:type="spellEnd"/>
      <w:r w:rsidRPr="00B14BBF">
        <w:rPr>
          <w:rFonts w:ascii="Times New Roman" w:eastAsia="Times New Roman" w:hAnsi="Times New Roman" w:cs="Times New Roman"/>
          <w:color w:val="333333"/>
          <w:sz w:val="24"/>
          <w:szCs w:val="24"/>
        </w:rPr>
        <w:t>. 01/04/2016).</w:t>
      </w:r>
    </w:p>
    <w:p w:rsidR="00627513" w:rsidRPr="00B14BBF" w:rsidRDefault="00627513" w:rsidP="00627513">
      <w:pPr>
        <w:numPr>
          <w:ilvl w:val="0"/>
          <w:numId w:val="48"/>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 xml:space="preserve">The entry "waters, including mineral waters and aerated waters, containing added sugar or other sweetening matter or </w:t>
      </w:r>
      <w:proofErr w:type="spellStart"/>
      <w:r w:rsidRPr="00B14BBF">
        <w:rPr>
          <w:rFonts w:ascii="Times New Roman" w:eastAsia="Times New Roman" w:hAnsi="Times New Roman" w:cs="Times New Roman"/>
          <w:color w:val="333333"/>
          <w:sz w:val="24"/>
          <w:szCs w:val="24"/>
        </w:rPr>
        <w:t>flavoured</w:t>
      </w:r>
      <w:proofErr w:type="spellEnd"/>
      <w:r w:rsidRPr="00B14BBF">
        <w:rPr>
          <w:rFonts w:ascii="Times New Roman" w:eastAsia="Times New Roman" w:hAnsi="Times New Roman" w:cs="Times New Roman"/>
          <w:color w:val="333333"/>
          <w:sz w:val="24"/>
          <w:szCs w:val="24"/>
        </w:rPr>
        <w:t>" in the Seventh Schedule to the Finance Act 2005 related to levy of additional duty of excise @ 5% has been omitted.</w:t>
      </w:r>
    </w:p>
    <w:p w:rsidR="00525176" w:rsidRPr="00B14BBF" w:rsidRDefault="00525176" w:rsidP="00525176">
      <w:pPr>
        <w:shd w:val="clear" w:color="auto" w:fill="FFFFFF"/>
        <w:spacing w:before="150" w:after="150" w:line="600" w:lineRule="atLeast"/>
        <w:jc w:val="both"/>
        <w:outlineLvl w:val="1"/>
        <w:rPr>
          <w:rFonts w:ascii="Times New Roman" w:eastAsia="Times New Roman" w:hAnsi="Times New Roman" w:cs="Times New Roman"/>
          <w:b/>
          <w:bCs/>
          <w:color w:val="333333"/>
          <w:sz w:val="24"/>
          <w:szCs w:val="24"/>
        </w:rPr>
      </w:pPr>
      <w:r w:rsidRPr="00B14BBF">
        <w:rPr>
          <w:rFonts w:ascii="Times New Roman" w:eastAsia="Times New Roman" w:hAnsi="Times New Roman" w:cs="Times New Roman"/>
          <w:b/>
          <w:bCs/>
          <w:color w:val="333333"/>
          <w:sz w:val="24"/>
          <w:szCs w:val="24"/>
        </w:rPr>
        <w:t>INCOME TAX:</w:t>
      </w:r>
    </w:p>
    <w:p w:rsidR="00525176" w:rsidRPr="00B14BBF" w:rsidRDefault="00525176" w:rsidP="00525176">
      <w:pPr>
        <w:shd w:val="clear" w:color="auto" w:fill="FFFFFF"/>
        <w:spacing w:before="150" w:after="150" w:line="300" w:lineRule="atLeast"/>
        <w:jc w:val="both"/>
        <w:outlineLvl w:val="3"/>
        <w:rPr>
          <w:rFonts w:ascii="Times New Roman" w:eastAsia="Times New Roman" w:hAnsi="Times New Roman" w:cs="Times New Roman"/>
          <w:b/>
          <w:bCs/>
          <w:color w:val="333333"/>
          <w:sz w:val="24"/>
          <w:szCs w:val="24"/>
        </w:rPr>
      </w:pPr>
      <w:r w:rsidRPr="00B14BBF">
        <w:rPr>
          <w:rFonts w:ascii="Times New Roman" w:eastAsia="Times New Roman" w:hAnsi="Times New Roman" w:cs="Times New Roman"/>
          <w:b/>
          <w:bCs/>
          <w:color w:val="333333"/>
          <w:sz w:val="24"/>
          <w:szCs w:val="24"/>
        </w:rPr>
        <w:t>Deduction in Expenditure:</w:t>
      </w:r>
    </w:p>
    <w:p w:rsidR="00525176" w:rsidRPr="00B14BBF" w:rsidRDefault="00525176" w:rsidP="00525176">
      <w:pPr>
        <w:shd w:val="clear" w:color="auto" w:fill="FFFFFF"/>
        <w:spacing w:after="150" w:line="240" w:lineRule="auto"/>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Deduction for expenditure incurred on investment is allowed if the investment is wholly and exclusively for the purpose of any specified business (details given below). However, this deduction is allowed only for the investment made in the previous year and prior to commencement of its operations.</w:t>
      </w:r>
    </w:p>
    <w:p w:rsidR="00525176" w:rsidRPr="00B14BBF" w:rsidRDefault="00525176" w:rsidP="00525176">
      <w:pPr>
        <w:numPr>
          <w:ilvl w:val="0"/>
          <w:numId w:val="49"/>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Business allowed 100% deduction (provided the tax payer has commenced its business on or after 01.04.2016)</w:t>
      </w:r>
    </w:p>
    <w:p w:rsidR="00525176" w:rsidRPr="00B14BBF" w:rsidRDefault="00525176" w:rsidP="00525176">
      <w:pPr>
        <w:numPr>
          <w:ilvl w:val="1"/>
          <w:numId w:val="49"/>
        </w:numPr>
        <w:shd w:val="clear" w:color="auto" w:fill="FFFFFF"/>
        <w:spacing w:before="100" w:beforeAutospacing="1" w:after="100" w:afterAutospacing="1" w:line="300" w:lineRule="atLeast"/>
        <w:ind w:left="750"/>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Setting up and operating a cold chain facility (not available for expansion of the unit)</w:t>
      </w:r>
    </w:p>
    <w:p w:rsidR="00525176" w:rsidRPr="00B14BBF" w:rsidRDefault="00525176" w:rsidP="00525176">
      <w:pPr>
        <w:numPr>
          <w:ilvl w:val="1"/>
          <w:numId w:val="49"/>
        </w:numPr>
        <w:shd w:val="clear" w:color="auto" w:fill="FFFFFF"/>
        <w:spacing w:before="100" w:beforeAutospacing="1" w:after="100" w:afterAutospacing="1" w:line="300" w:lineRule="atLeast"/>
        <w:ind w:left="750"/>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Setting up and operating warehousing facilities for storage of agriculture produce (not available for expansion of unit) (Section 35-AD of the Income tax Act 196 I).</w:t>
      </w:r>
    </w:p>
    <w:p w:rsidR="00525176" w:rsidRPr="00B14BBF" w:rsidRDefault="00525176" w:rsidP="00525176">
      <w:pPr>
        <w:numPr>
          <w:ilvl w:val="0"/>
          <w:numId w:val="49"/>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Business allowed 100% deduction</w:t>
      </w:r>
    </w:p>
    <w:p w:rsidR="00525176" w:rsidRPr="00B14BBF" w:rsidRDefault="00525176" w:rsidP="00525176">
      <w:pPr>
        <w:numPr>
          <w:ilvl w:val="1"/>
          <w:numId w:val="49"/>
        </w:numPr>
        <w:shd w:val="clear" w:color="auto" w:fill="FFFFFF"/>
        <w:spacing w:before="100" w:beforeAutospacing="1" w:after="100" w:afterAutospacing="1" w:line="300" w:lineRule="atLeast"/>
        <w:ind w:left="750"/>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Bee-keeping and the production of honey and beeswax.</w:t>
      </w:r>
    </w:p>
    <w:p w:rsidR="00525176" w:rsidRPr="00B14BBF" w:rsidRDefault="00525176" w:rsidP="00525176">
      <w:pPr>
        <w:numPr>
          <w:ilvl w:val="1"/>
          <w:numId w:val="49"/>
        </w:numPr>
        <w:shd w:val="clear" w:color="auto" w:fill="FFFFFF"/>
        <w:spacing w:before="100" w:beforeAutospacing="1" w:after="100" w:afterAutospacing="1" w:line="300" w:lineRule="atLeast"/>
        <w:ind w:left="750"/>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The setting up and operation of a warehousing facility for the storage of sugar. (Section 35-AD of the Income Tax Act 1961, deduction for expenditure incurred on investment is allowed if this investment is wholly and exclusively for the purpose).</w:t>
      </w:r>
    </w:p>
    <w:p w:rsidR="00525176" w:rsidRPr="00B14BBF" w:rsidRDefault="00525176" w:rsidP="00525176">
      <w:pPr>
        <w:shd w:val="clear" w:color="auto" w:fill="FFFFFF"/>
        <w:spacing w:before="150" w:after="150" w:line="600" w:lineRule="atLeast"/>
        <w:jc w:val="both"/>
        <w:outlineLvl w:val="1"/>
        <w:rPr>
          <w:rFonts w:ascii="Times New Roman" w:eastAsia="Times New Roman" w:hAnsi="Times New Roman" w:cs="Times New Roman"/>
          <w:b/>
          <w:bCs/>
          <w:color w:val="333333"/>
          <w:sz w:val="24"/>
          <w:szCs w:val="24"/>
        </w:rPr>
      </w:pPr>
      <w:r w:rsidRPr="00B14BBF">
        <w:rPr>
          <w:rFonts w:ascii="Times New Roman" w:eastAsia="Times New Roman" w:hAnsi="Times New Roman" w:cs="Times New Roman"/>
          <w:b/>
          <w:bCs/>
          <w:color w:val="333333"/>
          <w:sz w:val="24"/>
          <w:szCs w:val="24"/>
        </w:rPr>
        <w:t>DEDUCTION OF TAX FROM PROFIT:</w:t>
      </w:r>
    </w:p>
    <w:p w:rsidR="00525176" w:rsidRPr="00B14BBF" w:rsidRDefault="00525176" w:rsidP="00525176">
      <w:pPr>
        <w:numPr>
          <w:ilvl w:val="0"/>
          <w:numId w:val="50"/>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This tax incentive is available as 100% tax exemption for the first five years' of operation, and after that, at the rate of 25% of the profits being exempted from tax; 30% in case of a company. This benefit is available only for 10 years for new units (i.e. not formed by splitting up or by way of reconstruction of an existing business) in the business of processing, preservation and packaging of fruits or vegetables, meat &amp; meat products, poultry, marine or dairy products provided such business had commenced on or after 01.04.2001. (Under Section 80 IB (</w:t>
      </w:r>
      <w:proofErr w:type="spellStart"/>
      <w:r w:rsidRPr="00B14BBF">
        <w:rPr>
          <w:rFonts w:ascii="Times New Roman" w:eastAsia="Times New Roman" w:hAnsi="Times New Roman" w:cs="Times New Roman"/>
          <w:color w:val="333333"/>
          <w:sz w:val="24"/>
          <w:szCs w:val="24"/>
        </w:rPr>
        <w:t>IlA</w:t>
      </w:r>
      <w:proofErr w:type="spellEnd"/>
      <w:r w:rsidRPr="00B14BBF">
        <w:rPr>
          <w:rFonts w:ascii="Times New Roman" w:eastAsia="Times New Roman" w:hAnsi="Times New Roman" w:cs="Times New Roman"/>
          <w:color w:val="333333"/>
          <w:sz w:val="24"/>
          <w:szCs w:val="24"/>
        </w:rPr>
        <w:t>) of the Income Tax Act, 1961).</w:t>
      </w:r>
    </w:p>
    <w:p w:rsidR="00525176" w:rsidRPr="00B14BBF" w:rsidRDefault="00525176" w:rsidP="00525176">
      <w:pPr>
        <w:numPr>
          <w:ilvl w:val="0"/>
          <w:numId w:val="50"/>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If any business relating to meat, meat products, poultry, marine products or dairy products has started after 01.04.2009, the above benefit would be available, but not to the unit operating in such business before 01.04.2009. (Under Section 80 IB (</w:t>
      </w:r>
      <w:proofErr w:type="spellStart"/>
      <w:r w:rsidRPr="00B14BBF">
        <w:rPr>
          <w:rFonts w:ascii="Times New Roman" w:eastAsia="Times New Roman" w:hAnsi="Times New Roman" w:cs="Times New Roman"/>
          <w:color w:val="333333"/>
          <w:sz w:val="24"/>
          <w:szCs w:val="24"/>
        </w:rPr>
        <w:t>IlA</w:t>
      </w:r>
      <w:proofErr w:type="spellEnd"/>
      <w:r w:rsidRPr="00B14BBF">
        <w:rPr>
          <w:rFonts w:ascii="Times New Roman" w:eastAsia="Times New Roman" w:hAnsi="Times New Roman" w:cs="Times New Roman"/>
          <w:color w:val="333333"/>
          <w:sz w:val="24"/>
          <w:szCs w:val="24"/>
        </w:rPr>
        <w:t>) of the Income Tax Act, 1961).</w:t>
      </w:r>
    </w:p>
    <w:p w:rsidR="00FC354C" w:rsidRDefault="00FC354C" w:rsidP="00525176">
      <w:pPr>
        <w:shd w:val="clear" w:color="auto" w:fill="FFFFFF"/>
        <w:spacing w:before="150" w:after="150" w:line="600" w:lineRule="atLeast"/>
        <w:jc w:val="both"/>
        <w:outlineLvl w:val="1"/>
        <w:rPr>
          <w:rFonts w:ascii="Times New Roman" w:eastAsia="Times New Roman" w:hAnsi="Times New Roman" w:cs="Times New Roman"/>
          <w:b/>
          <w:bCs/>
          <w:color w:val="333333"/>
          <w:sz w:val="24"/>
          <w:szCs w:val="24"/>
        </w:rPr>
      </w:pPr>
    </w:p>
    <w:p w:rsidR="00525176" w:rsidRPr="00B14BBF" w:rsidRDefault="00525176" w:rsidP="00525176">
      <w:pPr>
        <w:shd w:val="clear" w:color="auto" w:fill="FFFFFF"/>
        <w:spacing w:before="150" w:after="150" w:line="600" w:lineRule="atLeast"/>
        <w:jc w:val="both"/>
        <w:outlineLvl w:val="1"/>
        <w:rPr>
          <w:rFonts w:ascii="Times New Roman" w:eastAsia="Times New Roman" w:hAnsi="Times New Roman" w:cs="Times New Roman"/>
          <w:b/>
          <w:bCs/>
          <w:color w:val="333333"/>
          <w:sz w:val="24"/>
          <w:szCs w:val="24"/>
        </w:rPr>
      </w:pPr>
      <w:r w:rsidRPr="00B14BBF">
        <w:rPr>
          <w:rFonts w:ascii="Times New Roman" w:eastAsia="Times New Roman" w:hAnsi="Times New Roman" w:cs="Times New Roman"/>
          <w:b/>
          <w:bCs/>
          <w:color w:val="333333"/>
          <w:sz w:val="24"/>
          <w:szCs w:val="24"/>
        </w:rPr>
        <w:lastRenderedPageBreak/>
        <w:t>SERVICE TAX:</w:t>
      </w:r>
    </w:p>
    <w:p w:rsidR="00525176" w:rsidRPr="00B14BBF" w:rsidRDefault="00525176" w:rsidP="00525176">
      <w:pPr>
        <w:shd w:val="clear" w:color="auto" w:fill="FFFFFF"/>
        <w:spacing w:before="150" w:after="150" w:line="300" w:lineRule="atLeast"/>
        <w:jc w:val="both"/>
        <w:outlineLvl w:val="3"/>
        <w:rPr>
          <w:rFonts w:ascii="Times New Roman" w:eastAsia="Times New Roman" w:hAnsi="Times New Roman" w:cs="Times New Roman"/>
          <w:b/>
          <w:bCs/>
          <w:color w:val="333333"/>
          <w:sz w:val="24"/>
          <w:szCs w:val="24"/>
        </w:rPr>
      </w:pPr>
      <w:r w:rsidRPr="00B14BBF">
        <w:rPr>
          <w:rFonts w:ascii="Times New Roman" w:eastAsia="Times New Roman" w:hAnsi="Times New Roman" w:cs="Times New Roman"/>
          <w:b/>
          <w:bCs/>
          <w:color w:val="333333"/>
          <w:sz w:val="24"/>
          <w:szCs w:val="24"/>
        </w:rPr>
        <w:t>Negative List</w:t>
      </w:r>
    </w:p>
    <w:p w:rsidR="00525176" w:rsidRPr="00B14BBF" w:rsidRDefault="00525176" w:rsidP="00525176">
      <w:pPr>
        <w:numPr>
          <w:ilvl w:val="0"/>
          <w:numId w:val="51"/>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 xml:space="preserve">Service tax is not </w:t>
      </w:r>
      <w:proofErr w:type="spellStart"/>
      <w:r w:rsidRPr="00B14BBF">
        <w:rPr>
          <w:rFonts w:ascii="Times New Roman" w:eastAsia="Times New Roman" w:hAnsi="Times New Roman" w:cs="Times New Roman"/>
          <w:color w:val="333333"/>
          <w:sz w:val="24"/>
          <w:szCs w:val="24"/>
        </w:rPr>
        <w:t>leviable</w:t>
      </w:r>
      <w:proofErr w:type="spellEnd"/>
      <w:r w:rsidRPr="00B14BBF">
        <w:rPr>
          <w:rFonts w:ascii="Times New Roman" w:eastAsia="Times New Roman" w:hAnsi="Times New Roman" w:cs="Times New Roman"/>
          <w:color w:val="333333"/>
          <w:sz w:val="24"/>
          <w:szCs w:val="24"/>
        </w:rPr>
        <w:t xml:space="preserve"> on items contained in the Negative List. Services including processes carried out at an agricultural farm including tending, pruning, cutting, harvesting, drying, cleaning, trimming, sun drying, fumigating, curing, sorting, grading, cooling or bulk packaging and such like operations which do not alter the essentials characteristics of agricultural produce but make it only marketable for the primary market.</w:t>
      </w:r>
    </w:p>
    <w:p w:rsidR="00525176" w:rsidRPr="00B14BBF" w:rsidRDefault="00525176" w:rsidP="00525176">
      <w:pPr>
        <w:shd w:val="clear" w:color="auto" w:fill="FFFFFF"/>
        <w:spacing w:after="150"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The following services are covered under exempted category from service tax:</w:t>
      </w:r>
    </w:p>
    <w:p w:rsidR="00525176" w:rsidRPr="00B14BBF" w:rsidRDefault="00525176" w:rsidP="00525176">
      <w:pPr>
        <w:numPr>
          <w:ilvl w:val="1"/>
          <w:numId w:val="51"/>
        </w:numPr>
        <w:shd w:val="clear" w:color="auto" w:fill="FFFFFF"/>
        <w:spacing w:before="100" w:beforeAutospacing="1" w:after="100" w:afterAutospacing="1" w:line="300" w:lineRule="atLeast"/>
        <w:ind w:left="750"/>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Construction, erection, commissioning or installation of original works pertaining to post-harvest storage infrastructure for agriculture produce including cold storages for such purposes. (Ref. Service Tax notification No. 25/2012- Service Tax dated 20th June 2012 as amended by Notification 3/2013 dated 1st March 2013 and 6/2015 dated 1st March 2015 issued under Section 93 Chapter V of the Finance Act, 1994- Power to grant exemption from service tax.)</w:t>
      </w:r>
    </w:p>
    <w:p w:rsidR="00525176" w:rsidRPr="00B14BBF" w:rsidRDefault="00525176" w:rsidP="00525176">
      <w:pPr>
        <w:numPr>
          <w:ilvl w:val="1"/>
          <w:numId w:val="51"/>
        </w:numPr>
        <w:shd w:val="clear" w:color="auto" w:fill="FFFFFF"/>
        <w:spacing w:before="100" w:beforeAutospacing="1" w:after="100" w:afterAutospacing="1" w:line="300" w:lineRule="atLeast"/>
        <w:ind w:left="750"/>
        <w:jc w:val="both"/>
        <w:rPr>
          <w:rFonts w:ascii="Times New Roman" w:eastAsia="Times New Roman" w:hAnsi="Times New Roman" w:cs="Times New Roman"/>
          <w:color w:val="333333"/>
          <w:sz w:val="24"/>
          <w:szCs w:val="24"/>
        </w:rPr>
      </w:pPr>
      <w:proofErr w:type="spellStart"/>
      <w:r w:rsidRPr="00B14BBF">
        <w:rPr>
          <w:rFonts w:ascii="Times New Roman" w:eastAsia="Times New Roman" w:hAnsi="Times New Roman" w:cs="Times New Roman"/>
          <w:color w:val="333333"/>
          <w:sz w:val="24"/>
          <w:szCs w:val="24"/>
        </w:rPr>
        <w:t>Mechanised</w:t>
      </w:r>
      <w:proofErr w:type="spellEnd"/>
      <w:r w:rsidRPr="00B14BBF">
        <w:rPr>
          <w:rFonts w:ascii="Times New Roman" w:eastAsia="Times New Roman" w:hAnsi="Times New Roman" w:cs="Times New Roman"/>
          <w:color w:val="333333"/>
          <w:sz w:val="24"/>
          <w:szCs w:val="24"/>
        </w:rPr>
        <w:t xml:space="preserve"> Food grain handling system, machinery or equipment for units processing agricultural produce as food stuff excluding alcoholic beverages. (Ref. Service Tax notification No. 25/2012- Service Tax dated 20th June 2012 as amended by Notification 3/2013 dated 1st March 2013 and 6/2015 dated 1st March 2015 issued under Section 93 Chapter V of the Finance Act, 1994- Power to grant exemption from service tax.)</w:t>
      </w:r>
    </w:p>
    <w:p w:rsidR="00525176" w:rsidRPr="00B14BBF" w:rsidRDefault="00525176" w:rsidP="00525176">
      <w:pPr>
        <w:numPr>
          <w:ilvl w:val="1"/>
          <w:numId w:val="51"/>
        </w:numPr>
        <w:shd w:val="clear" w:color="auto" w:fill="FFFFFF"/>
        <w:spacing w:before="100" w:beforeAutospacing="1" w:after="100" w:afterAutospacing="1" w:line="300" w:lineRule="atLeast"/>
        <w:ind w:left="750"/>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Services of loading, unloading, packing, storage or warehousing of agricultural produce. (Ref. Service Tax notification No. 25/2012- Service Tax dated 20th June 2012 as amended by Notification 3/2013 dated 1st March 2013 and 6/2015 dated 1st March 2015 issued under Section 93 Chapter V of the Finance Act, 1994- Power to grant exemption from service tax.)</w:t>
      </w:r>
    </w:p>
    <w:p w:rsidR="00525176" w:rsidRPr="00B14BBF" w:rsidRDefault="00525176" w:rsidP="00525176">
      <w:pPr>
        <w:numPr>
          <w:ilvl w:val="1"/>
          <w:numId w:val="51"/>
        </w:numPr>
        <w:shd w:val="clear" w:color="auto" w:fill="FFFFFF"/>
        <w:spacing w:before="100" w:beforeAutospacing="1" w:after="100" w:afterAutospacing="1" w:line="300" w:lineRule="atLeast"/>
        <w:ind w:left="750"/>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Services of pre-conditioning, pre-cooling, ripening, waxing, retail packing, labeling of fruits and vegetables. (Ref. Service Tax notification No. 25/2012</w:t>
      </w:r>
      <w:proofErr w:type="gramStart"/>
      <w:r w:rsidRPr="00B14BBF">
        <w:rPr>
          <w:rFonts w:ascii="Times New Roman" w:eastAsia="Times New Roman" w:hAnsi="Times New Roman" w:cs="Times New Roman"/>
          <w:color w:val="333333"/>
          <w:sz w:val="24"/>
          <w:szCs w:val="24"/>
        </w:rPr>
        <w:t>..</w:t>
      </w:r>
      <w:proofErr w:type="gramEnd"/>
      <w:r w:rsidRPr="00B14BBF">
        <w:rPr>
          <w:rFonts w:ascii="Times New Roman" w:eastAsia="Times New Roman" w:hAnsi="Times New Roman" w:cs="Times New Roman"/>
          <w:color w:val="333333"/>
          <w:sz w:val="24"/>
          <w:szCs w:val="24"/>
        </w:rPr>
        <w:t xml:space="preserve"> Service Tax dated 20th June 2012 as amended by Notification 3/2013 dated 1st March 2013 and 6/2015 dated 1st March 2015 issued under Section 93 Chapter V of the Finance Act, 1994- Power to grant exemption from service tax.)</w:t>
      </w:r>
    </w:p>
    <w:p w:rsidR="00525176" w:rsidRPr="00B14BBF" w:rsidRDefault="00525176" w:rsidP="00525176">
      <w:pPr>
        <w:numPr>
          <w:ilvl w:val="1"/>
          <w:numId w:val="51"/>
        </w:numPr>
        <w:shd w:val="clear" w:color="auto" w:fill="FFFFFF"/>
        <w:spacing w:before="100" w:beforeAutospacing="1" w:after="100" w:afterAutospacing="1" w:line="300" w:lineRule="atLeast"/>
        <w:ind w:left="750"/>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Services provided by National Centre for Cold Chain development under Department of Agriculture, Cooperation and Farmers Welfare, Government of India by way of knowledge dissemination. (Ref. Notification No. 9/2016-Service Tax dated: 1st March, 2016).</w:t>
      </w:r>
    </w:p>
    <w:p w:rsidR="00525176" w:rsidRPr="00B14BBF" w:rsidRDefault="00525176" w:rsidP="00525176">
      <w:pPr>
        <w:numPr>
          <w:ilvl w:val="1"/>
          <w:numId w:val="51"/>
        </w:numPr>
        <w:shd w:val="clear" w:color="auto" w:fill="FFFFFF"/>
        <w:spacing w:before="100" w:beforeAutospacing="1" w:after="100" w:afterAutospacing="1" w:line="300" w:lineRule="atLeast"/>
        <w:ind w:left="750"/>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Services provided by a goods transport agency, by way of transport in a goods carriage of agricultural produce, foodstuff including flours, tea, coffee, jiggery, sugar, milk, products, salt and edible oil, excluding alcoholic beverages. (Ref. Notification No. 3/2013- Service Tax, Para (1-V) Dated: 1st March, 2013).</w:t>
      </w:r>
    </w:p>
    <w:p w:rsidR="00FC354C" w:rsidRDefault="00FC354C" w:rsidP="00525176">
      <w:pPr>
        <w:shd w:val="clear" w:color="auto" w:fill="FFFFFF"/>
        <w:spacing w:before="150" w:after="150" w:line="600" w:lineRule="atLeast"/>
        <w:jc w:val="both"/>
        <w:outlineLvl w:val="1"/>
        <w:rPr>
          <w:rFonts w:ascii="Times New Roman" w:eastAsia="Times New Roman" w:hAnsi="Times New Roman" w:cs="Times New Roman"/>
          <w:b/>
          <w:bCs/>
          <w:color w:val="333333"/>
          <w:sz w:val="24"/>
          <w:szCs w:val="24"/>
        </w:rPr>
      </w:pPr>
    </w:p>
    <w:p w:rsidR="00525176" w:rsidRPr="00B14BBF" w:rsidRDefault="00525176" w:rsidP="00525176">
      <w:pPr>
        <w:shd w:val="clear" w:color="auto" w:fill="FFFFFF"/>
        <w:spacing w:before="150" w:after="150" w:line="600" w:lineRule="atLeast"/>
        <w:jc w:val="both"/>
        <w:outlineLvl w:val="1"/>
        <w:rPr>
          <w:rFonts w:ascii="Times New Roman" w:eastAsia="Times New Roman" w:hAnsi="Times New Roman" w:cs="Times New Roman"/>
          <w:b/>
          <w:bCs/>
          <w:color w:val="333333"/>
          <w:sz w:val="24"/>
          <w:szCs w:val="24"/>
        </w:rPr>
      </w:pPr>
      <w:r w:rsidRPr="00B14BBF">
        <w:rPr>
          <w:rFonts w:ascii="Times New Roman" w:eastAsia="Times New Roman" w:hAnsi="Times New Roman" w:cs="Times New Roman"/>
          <w:b/>
          <w:bCs/>
          <w:color w:val="333333"/>
          <w:sz w:val="24"/>
          <w:szCs w:val="24"/>
        </w:rPr>
        <w:lastRenderedPageBreak/>
        <w:t>CUSTOMS DUTY:</w:t>
      </w:r>
    </w:p>
    <w:p w:rsidR="00525176" w:rsidRPr="00B14BBF" w:rsidRDefault="00525176" w:rsidP="00525176">
      <w:pPr>
        <w:numPr>
          <w:ilvl w:val="0"/>
          <w:numId w:val="52"/>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Government has extended Project Imports’ benefits to the following projects:</w:t>
      </w:r>
    </w:p>
    <w:p w:rsidR="00525176" w:rsidRPr="00B14BBF" w:rsidRDefault="00525176" w:rsidP="00525176">
      <w:pPr>
        <w:numPr>
          <w:ilvl w:val="1"/>
          <w:numId w:val="52"/>
        </w:numPr>
        <w:shd w:val="clear" w:color="auto" w:fill="FFFFFF"/>
        <w:spacing w:before="100" w:beforeAutospacing="1" w:after="100" w:afterAutospacing="1" w:line="300" w:lineRule="atLeast"/>
        <w:ind w:left="750"/>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 xml:space="preserve">Projects for the installation of </w:t>
      </w:r>
      <w:proofErr w:type="spellStart"/>
      <w:r w:rsidRPr="00B14BBF">
        <w:rPr>
          <w:rFonts w:ascii="Times New Roman" w:eastAsia="Times New Roman" w:hAnsi="Times New Roman" w:cs="Times New Roman"/>
          <w:color w:val="333333"/>
          <w:sz w:val="24"/>
          <w:szCs w:val="24"/>
        </w:rPr>
        <w:t>mechanised</w:t>
      </w:r>
      <w:proofErr w:type="spellEnd"/>
      <w:r w:rsidRPr="00B14BBF">
        <w:rPr>
          <w:rFonts w:ascii="Times New Roman" w:eastAsia="Times New Roman" w:hAnsi="Times New Roman" w:cs="Times New Roman"/>
          <w:color w:val="333333"/>
          <w:sz w:val="24"/>
          <w:szCs w:val="24"/>
        </w:rPr>
        <w:t xml:space="preserve"> food grain handling systems and pallet racking systems in ‘</w:t>
      </w:r>
      <w:proofErr w:type="spellStart"/>
      <w:r w:rsidRPr="00B14BBF">
        <w:rPr>
          <w:rFonts w:ascii="Times New Roman" w:eastAsia="Times New Roman" w:hAnsi="Times New Roman" w:cs="Times New Roman"/>
          <w:color w:val="333333"/>
          <w:sz w:val="24"/>
          <w:szCs w:val="24"/>
        </w:rPr>
        <w:t>mandis</w:t>
      </w:r>
      <w:proofErr w:type="spellEnd"/>
      <w:r w:rsidRPr="00B14BBF">
        <w:rPr>
          <w:rFonts w:ascii="Times New Roman" w:eastAsia="Times New Roman" w:hAnsi="Times New Roman" w:cs="Times New Roman"/>
          <w:color w:val="333333"/>
          <w:sz w:val="24"/>
          <w:szCs w:val="24"/>
        </w:rPr>
        <w:t>’ and warehouses for food grains and sugar.</w:t>
      </w:r>
    </w:p>
    <w:p w:rsidR="00525176" w:rsidRPr="00B14BBF" w:rsidRDefault="00525176" w:rsidP="00525176">
      <w:pPr>
        <w:numPr>
          <w:ilvl w:val="1"/>
          <w:numId w:val="52"/>
        </w:numPr>
        <w:shd w:val="clear" w:color="auto" w:fill="FFFFFF"/>
        <w:spacing w:before="100" w:beforeAutospacing="1" w:after="100" w:afterAutospacing="1" w:line="300" w:lineRule="atLeast"/>
        <w:ind w:left="750"/>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Cold storage, cold room (including for farm level pre-cooling) or industrial projects for preservation, storage or processing of agricultural, apiary, horticultural, dairy, poultry, aquatic and marine produce and meat.</w:t>
      </w:r>
    </w:p>
    <w:p w:rsidR="00525176" w:rsidRPr="00B14BBF" w:rsidRDefault="00525176" w:rsidP="00525176">
      <w:pPr>
        <w:numPr>
          <w:ilvl w:val="1"/>
          <w:numId w:val="52"/>
        </w:numPr>
        <w:shd w:val="clear" w:color="auto" w:fill="FFFFFF"/>
        <w:spacing w:before="100" w:beforeAutospacing="1" w:after="100" w:afterAutospacing="1" w:line="300" w:lineRule="atLeast"/>
        <w:ind w:left="750"/>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Consequently, all goods related to Food Processing, imported as part of the project, irrespective of their tariff classification, would be entitled to uniform assessment at concessional basic Customs Duty (Ref. Notification No.12/2012 - CUS dated 17.03.2012).</w:t>
      </w:r>
    </w:p>
    <w:p w:rsidR="00525176" w:rsidRPr="00B14BBF" w:rsidRDefault="00525176" w:rsidP="00525176">
      <w:pPr>
        <w:numPr>
          <w:ilvl w:val="0"/>
          <w:numId w:val="52"/>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Concessional Basic Customs Duty as presently available under project imports for cold storage, cold room (including for farm level pre-cooling) also extended for 'cold chain including pre-cooling unit, pack houses, sorting and grading lines and ripening chambers' from 10% to 5%.</w:t>
      </w:r>
    </w:p>
    <w:p w:rsidR="00525176" w:rsidRPr="00B14BBF" w:rsidRDefault="00525176" w:rsidP="00525176">
      <w:pPr>
        <w:numPr>
          <w:ilvl w:val="0"/>
          <w:numId w:val="52"/>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Customs Duty on Hazelnuts has been reduced from 30% to 10%. (Ref. Notification No. 12/2013-Customs dated: 01.03.2013).</w:t>
      </w:r>
    </w:p>
    <w:p w:rsidR="00525176" w:rsidRPr="00B14BBF" w:rsidRDefault="00525176" w:rsidP="00525176">
      <w:pPr>
        <w:numPr>
          <w:ilvl w:val="0"/>
          <w:numId w:val="52"/>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Customs Duty on De-hulled Oat Grains has been reduced from 30% to 15%. (Ref. Notification No. 12/2013-Customs dated: 1st March, 2013).</w:t>
      </w:r>
    </w:p>
    <w:p w:rsidR="00525176" w:rsidRPr="00B14BBF" w:rsidRDefault="00525176" w:rsidP="00525176">
      <w:pPr>
        <w:numPr>
          <w:ilvl w:val="0"/>
          <w:numId w:val="52"/>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Customs Duty on Refrigerated containers has been reduced from 10% to 5%. (In the Budget 2016-17).</w:t>
      </w:r>
    </w:p>
    <w:p w:rsidR="00525176" w:rsidRPr="00B14BBF" w:rsidRDefault="00525176" w:rsidP="00525176">
      <w:pPr>
        <w:shd w:val="clear" w:color="auto" w:fill="FFFFFF"/>
        <w:spacing w:after="150" w:line="300" w:lineRule="atLeast"/>
        <w:ind w:left="15"/>
        <w:jc w:val="both"/>
        <w:rPr>
          <w:rFonts w:ascii="Times New Roman" w:eastAsia="Times New Roman" w:hAnsi="Times New Roman" w:cs="Times New Roman"/>
          <w:b/>
          <w:bCs/>
          <w:color w:val="333333"/>
          <w:sz w:val="24"/>
          <w:szCs w:val="24"/>
        </w:rPr>
      </w:pPr>
      <w:r w:rsidRPr="00B14BBF">
        <w:rPr>
          <w:rFonts w:ascii="Times New Roman" w:eastAsia="Times New Roman" w:hAnsi="Times New Roman" w:cs="Times New Roman"/>
          <w:b/>
          <w:bCs/>
          <w:color w:val="333333"/>
          <w:sz w:val="24"/>
          <w:szCs w:val="24"/>
        </w:rPr>
        <w:t>CENTRAL EXCISE DUTY:</w:t>
      </w:r>
    </w:p>
    <w:p w:rsidR="00525176" w:rsidRPr="00B14BBF" w:rsidRDefault="00525176" w:rsidP="00525176">
      <w:pPr>
        <w:shd w:val="clear" w:color="auto" w:fill="FFFFFF"/>
        <w:spacing w:before="150" w:after="150" w:line="300" w:lineRule="atLeast"/>
        <w:jc w:val="both"/>
        <w:outlineLvl w:val="3"/>
        <w:rPr>
          <w:rFonts w:ascii="Times New Roman" w:eastAsia="Times New Roman" w:hAnsi="Times New Roman" w:cs="Times New Roman"/>
          <w:b/>
          <w:bCs/>
          <w:color w:val="333333"/>
          <w:sz w:val="24"/>
          <w:szCs w:val="24"/>
        </w:rPr>
      </w:pPr>
      <w:r w:rsidRPr="00B14BBF">
        <w:rPr>
          <w:rFonts w:ascii="Times New Roman" w:eastAsia="Times New Roman" w:hAnsi="Times New Roman" w:cs="Times New Roman"/>
          <w:b/>
          <w:bCs/>
          <w:color w:val="333333"/>
          <w:sz w:val="24"/>
          <w:szCs w:val="24"/>
        </w:rPr>
        <w:t>Food Products:</w:t>
      </w:r>
    </w:p>
    <w:p w:rsidR="00525176" w:rsidRPr="00B14BBF" w:rsidRDefault="00525176" w:rsidP="00525176">
      <w:pPr>
        <w:numPr>
          <w:ilvl w:val="0"/>
          <w:numId w:val="5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Nil excise duty in milk, milk products, vegetables, nuts &amp; fruits- both fresh and dried.</w:t>
      </w:r>
    </w:p>
    <w:p w:rsidR="00525176" w:rsidRPr="00B14BBF" w:rsidRDefault="00525176" w:rsidP="00525176">
      <w:pPr>
        <w:numPr>
          <w:ilvl w:val="0"/>
          <w:numId w:val="5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Against a standard excise duty of 12%, processed fruits and vegetables carries a merit rate of 2% without CENVAT or 6% with CENVAT.</w:t>
      </w:r>
    </w:p>
    <w:p w:rsidR="00525176" w:rsidRPr="00B14BBF" w:rsidRDefault="00525176" w:rsidP="00525176">
      <w:pPr>
        <w:numPr>
          <w:ilvl w:val="0"/>
          <w:numId w:val="5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 xml:space="preserve">Soya milk drinks, </w:t>
      </w:r>
      <w:proofErr w:type="spellStart"/>
      <w:r w:rsidRPr="00B14BBF">
        <w:rPr>
          <w:rFonts w:ascii="Times New Roman" w:eastAsia="Times New Roman" w:hAnsi="Times New Roman" w:cs="Times New Roman"/>
          <w:color w:val="333333"/>
          <w:sz w:val="24"/>
          <w:szCs w:val="24"/>
        </w:rPr>
        <w:t>flavoured</w:t>
      </w:r>
      <w:proofErr w:type="spellEnd"/>
      <w:r w:rsidRPr="00B14BBF">
        <w:rPr>
          <w:rFonts w:ascii="Times New Roman" w:eastAsia="Times New Roman" w:hAnsi="Times New Roman" w:cs="Times New Roman"/>
          <w:color w:val="333333"/>
          <w:sz w:val="24"/>
          <w:szCs w:val="24"/>
        </w:rPr>
        <w:t xml:space="preserve"> milk of animal origin also carry a duty of 2% without CENVAT or 6% with CENVAT.</w:t>
      </w:r>
    </w:p>
    <w:p w:rsidR="00525176" w:rsidRPr="00B14BBF" w:rsidRDefault="00525176" w:rsidP="00525176">
      <w:pPr>
        <w:numPr>
          <w:ilvl w:val="0"/>
          <w:numId w:val="53"/>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Excise duty on waters including mineral waters and aerated waters, containing added sugar or other sweetening matter or flavored has been changed from 18% to 21% in budget 2016-17.</w:t>
      </w:r>
    </w:p>
    <w:p w:rsidR="00525176" w:rsidRPr="00B14BBF" w:rsidRDefault="00525176" w:rsidP="00525176">
      <w:pPr>
        <w:shd w:val="clear" w:color="auto" w:fill="FFFFFF"/>
        <w:spacing w:before="150" w:after="150" w:line="300" w:lineRule="atLeast"/>
        <w:jc w:val="both"/>
        <w:outlineLvl w:val="3"/>
        <w:rPr>
          <w:rFonts w:ascii="Times New Roman" w:eastAsia="Times New Roman" w:hAnsi="Times New Roman" w:cs="Times New Roman"/>
          <w:b/>
          <w:bCs/>
          <w:color w:val="333333"/>
          <w:sz w:val="24"/>
          <w:szCs w:val="24"/>
        </w:rPr>
      </w:pPr>
      <w:r w:rsidRPr="00B14BBF">
        <w:rPr>
          <w:rFonts w:ascii="Times New Roman" w:eastAsia="Times New Roman" w:hAnsi="Times New Roman" w:cs="Times New Roman"/>
          <w:b/>
          <w:bCs/>
          <w:color w:val="333333"/>
          <w:sz w:val="24"/>
          <w:szCs w:val="24"/>
        </w:rPr>
        <w:t>Food Processing Machinery:</w:t>
      </w:r>
    </w:p>
    <w:p w:rsidR="00525176" w:rsidRPr="00B14BBF" w:rsidRDefault="00525176" w:rsidP="00525176">
      <w:pPr>
        <w:numPr>
          <w:ilvl w:val="0"/>
          <w:numId w:val="54"/>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Excise duty on machinery for the preparation of meat, poultry, fruits, nuts or vegetables and on presses, crushers and similar machinery used in the manufacture of wine, cider, fruit juices or similar beverages and on packing machinery is reduced from 10% to 6% in budget 2014-15.</w:t>
      </w:r>
    </w:p>
    <w:p w:rsidR="00525176" w:rsidRPr="00B14BBF" w:rsidRDefault="00525176" w:rsidP="00525176">
      <w:pPr>
        <w:numPr>
          <w:ilvl w:val="0"/>
          <w:numId w:val="54"/>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 xml:space="preserve">All refrigeration machinery and parts used for the installation of cold storage, cold room or refrigerated vehicles for the preservation, storage, transport or processing of agricultural, </w:t>
      </w:r>
      <w:r w:rsidRPr="00B14BBF">
        <w:rPr>
          <w:rFonts w:ascii="Times New Roman" w:eastAsia="Times New Roman" w:hAnsi="Times New Roman" w:cs="Times New Roman"/>
          <w:color w:val="333333"/>
          <w:sz w:val="24"/>
          <w:szCs w:val="24"/>
        </w:rPr>
        <w:lastRenderedPageBreak/>
        <w:t>apiary, horticultural and marine produce as well as dairy and poultry, are exempt from excise duty. (Ref. Notification No. 12/2014- Central Excise dated: 11th July, 2014).</w:t>
      </w:r>
    </w:p>
    <w:p w:rsidR="00525176" w:rsidRPr="00B14BBF" w:rsidRDefault="00525176" w:rsidP="00525176">
      <w:pPr>
        <w:numPr>
          <w:ilvl w:val="0"/>
          <w:numId w:val="54"/>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Pasturing, drying, evaporating etc. machinery used in Dairy sector is exempted from excise duty. (Ref. Notification No. 12/2012-Central Excise dated: 17th March, 2012).</w:t>
      </w:r>
    </w:p>
    <w:p w:rsidR="00525176" w:rsidRPr="00B14BBF" w:rsidRDefault="00525176" w:rsidP="00525176">
      <w:pPr>
        <w:numPr>
          <w:ilvl w:val="0"/>
          <w:numId w:val="54"/>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Excise Duty on Machinery including refrigerated containers has been reduced from 12.5% to 6%. (In the Budget 2016-17).</w:t>
      </w:r>
    </w:p>
    <w:p w:rsidR="00525176" w:rsidRPr="00B14BBF" w:rsidRDefault="00525176" w:rsidP="00525176">
      <w:pPr>
        <w:numPr>
          <w:ilvl w:val="0"/>
          <w:numId w:val="54"/>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Nil excise duty on capital goods and spares thereof, raw materials, parts &amp; material handling equipments for cargo vessel of various kinds including refrigerator vessels for the transport of meat, fruit or the like. (Ref. Notification No, 12/2016- Central Excise, Dated: 1st March, 2016).</w:t>
      </w:r>
    </w:p>
    <w:p w:rsidR="00525176" w:rsidRPr="00B14BBF" w:rsidRDefault="00525176" w:rsidP="00525176">
      <w:pPr>
        <w:numPr>
          <w:ilvl w:val="0"/>
          <w:numId w:val="54"/>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Nil excise duty on floating factories of all kinds (for processing whales, preserving fish or the like), whale catchers. (Ref. Notification No. 12/2016- Central Excise, Dated: 1st March, 2016).</w:t>
      </w:r>
    </w:p>
    <w:p w:rsidR="00525176" w:rsidRPr="00B14BBF" w:rsidRDefault="00525176" w:rsidP="00525176">
      <w:pPr>
        <w:numPr>
          <w:ilvl w:val="0"/>
          <w:numId w:val="54"/>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Nil excise duty on trawlers and other fishing vessels. (Ref. Notification No. 12/2016- Central Excise, Dated: 1st March, 2016).</w:t>
      </w:r>
    </w:p>
    <w:p w:rsidR="00525176" w:rsidRPr="00B14BBF" w:rsidRDefault="00525176" w:rsidP="00525176">
      <w:pPr>
        <w:shd w:val="clear" w:color="auto" w:fill="FFFFFF"/>
        <w:spacing w:after="0" w:line="240" w:lineRule="auto"/>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INVESTMENT OPPORTUNITIES</w:t>
      </w:r>
    </w:p>
    <w:p w:rsidR="00525176" w:rsidRPr="00B14BBF" w:rsidRDefault="00525176" w:rsidP="00525176">
      <w:pPr>
        <w:numPr>
          <w:ilvl w:val="0"/>
          <w:numId w:val="5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 xml:space="preserve">Fruits and vegetables: preserved, candied, glazed and </w:t>
      </w:r>
      <w:proofErr w:type="spellStart"/>
      <w:r w:rsidRPr="00B14BBF">
        <w:rPr>
          <w:rFonts w:ascii="Times New Roman" w:eastAsia="Times New Roman" w:hAnsi="Times New Roman" w:cs="Times New Roman"/>
          <w:color w:val="333333"/>
          <w:sz w:val="24"/>
          <w:szCs w:val="24"/>
        </w:rPr>
        <w:t>crystallised</w:t>
      </w:r>
      <w:proofErr w:type="spellEnd"/>
      <w:r w:rsidRPr="00B14BBF">
        <w:rPr>
          <w:rFonts w:ascii="Times New Roman" w:eastAsia="Times New Roman" w:hAnsi="Times New Roman" w:cs="Times New Roman"/>
          <w:color w:val="333333"/>
          <w:sz w:val="24"/>
          <w:szCs w:val="24"/>
        </w:rPr>
        <w:t xml:space="preserve"> fruits and vegetables, juices, jams, jellies, purees, soups, powders, dehydrated vegetables, flakes, shreds and ready-to-eat curries.</w:t>
      </w:r>
    </w:p>
    <w:p w:rsidR="00525176" w:rsidRPr="00B14BBF" w:rsidRDefault="00525176" w:rsidP="00525176">
      <w:pPr>
        <w:numPr>
          <w:ilvl w:val="0"/>
          <w:numId w:val="5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Food preservation by fermentation: wine, beer, vinegar, yeast preparation, alcoholic beverages.</w:t>
      </w:r>
    </w:p>
    <w:p w:rsidR="00525176" w:rsidRPr="00B14BBF" w:rsidRDefault="00525176" w:rsidP="00525176">
      <w:pPr>
        <w:numPr>
          <w:ilvl w:val="0"/>
          <w:numId w:val="5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Beverages: fruit-based, cereal-based.</w:t>
      </w:r>
    </w:p>
    <w:p w:rsidR="00525176" w:rsidRPr="00B14BBF" w:rsidRDefault="00525176" w:rsidP="00525176">
      <w:pPr>
        <w:numPr>
          <w:ilvl w:val="0"/>
          <w:numId w:val="5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 xml:space="preserve">Dairy: liquid milk, curd, </w:t>
      </w:r>
      <w:proofErr w:type="spellStart"/>
      <w:r w:rsidRPr="00B14BBF">
        <w:rPr>
          <w:rFonts w:ascii="Times New Roman" w:eastAsia="Times New Roman" w:hAnsi="Times New Roman" w:cs="Times New Roman"/>
          <w:color w:val="333333"/>
          <w:sz w:val="24"/>
          <w:szCs w:val="24"/>
        </w:rPr>
        <w:t>flavoured</w:t>
      </w:r>
      <w:proofErr w:type="spellEnd"/>
      <w:r w:rsidRPr="00B14BBF">
        <w:rPr>
          <w:rFonts w:ascii="Times New Roman" w:eastAsia="Times New Roman" w:hAnsi="Times New Roman" w:cs="Times New Roman"/>
          <w:color w:val="333333"/>
          <w:sz w:val="24"/>
          <w:szCs w:val="24"/>
        </w:rPr>
        <w:t xml:space="preserve"> yoghurt, processed cheese, cottage cheese, Swiss cheese, blue cheese, ice cream, milk-based sweets.</w:t>
      </w:r>
    </w:p>
    <w:p w:rsidR="00525176" w:rsidRPr="00B14BBF" w:rsidRDefault="00525176" w:rsidP="00525176">
      <w:pPr>
        <w:numPr>
          <w:ilvl w:val="0"/>
          <w:numId w:val="5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 xml:space="preserve">Food additives and </w:t>
      </w:r>
      <w:proofErr w:type="spellStart"/>
      <w:r w:rsidRPr="00B14BBF">
        <w:rPr>
          <w:rFonts w:ascii="Times New Roman" w:eastAsia="Times New Roman" w:hAnsi="Times New Roman" w:cs="Times New Roman"/>
          <w:color w:val="333333"/>
          <w:sz w:val="24"/>
          <w:szCs w:val="24"/>
        </w:rPr>
        <w:t>nutraceuticals</w:t>
      </w:r>
      <w:proofErr w:type="spellEnd"/>
      <w:r w:rsidRPr="00B14BBF">
        <w:rPr>
          <w:rFonts w:ascii="Times New Roman" w:eastAsia="Times New Roman" w:hAnsi="Times New Roman" w:cs="Times New Roman"/>
          <w:color w:val="333333"/>
          <w:sz w:val="24"/>
          <w:szCs w:val="24"/>
        </w:rPr>
        <w:t>.</w:t>
      </w:r>
    </w:p>
    <w:p w:rsidR="00525176" w:rsidRPr="00B14BBF" w:rsidRDefault="00525176" w:rsidP="00525176">
      <w:pPr>
        <w:numPr>
          <w:ilvl w:val="0"/>
          <w:numId w:val="5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Confectionery and bakery: cookies and crackers, biscuits, breads, cakes and frozen dough.</w:t>
      </w:r>
    </w:p>
    <w:p w:rsidR="00525176" w:rsidRPr="00B14BBF" w:rsidRDefault="00525176" w:rsidP="00525176">
      <w:pPr>
        <w:numPr>
          <w:ilvl w:val="0"/>
          <w:numId w:val="5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Meat and poultry: eggs, egg powder, cut meats, sausages and other value added products.</w:t>
      </w:r>
    </w:p>
    <w:p w:rsidR="00525176" w:rsidRPr="00B14BBF" w:rsidRDefault="00525176" w:rsidP="00525176">
      <w:pPr>
        <w:numPr>
          <w:ilvl w:val="0"/>
          <w:numId w:val="5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Fish, seafood and fish processing – processing and freezing units.</w:t>
      </w:r>
    </w:p>
    <w:p w:rsidR="00525176" w:rsidRPr="00B14BBF" w:rsidRDefault="00525176" w:rsidP="00525176">
      <w:pPr>
        <w:numPr>
          <w:ilvl w:val="0"/>
          <w:numId w:val="5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Grain processing – oil milling sector, rice, pulse milling and flour milling sectors.</w:t>
      </w:r>
    </w:p>
    <w:p w:rsidR="00525176" w:rsidRPr="00B14BBF" w:rsidRDefault="00525176" w:rsidP="00525176">
      <w:pPr>
        <w:numPr>
          <w:ilvl w:val="0"/>
          <w:numId w:val="5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 xml:space="preserve">Food preservation and packaging: metal </w:t>
      </w:r>
      <w:proofErr w:type="gramStart"/>
      <w:r w:rsidRPr="00B14BBF">
        <w:rPr>
          <w:rFonts w:ascii="Times New Roman" w:eastAsia="Times New Roman" w:hAnsi="Times New Roman" w:cs="Times New Roman"/>
          <w:color w:val="333333"/>
          <w:sz w:val="24"/>
          <w:szCs w:val="24"/>
        </w:rPr>
        <w:t>cans,</w:t>
      </w:r>
      <w:proofErr w:type="gramEnd"/>
      <w:r w:rsidRPr="00B14BBF">
        <w:rPr>
          <w:rFonts w:ascii="Times New Roman" w:eastAsia="Times New Roman" w:hAnsi="Times New Roman" w:cs="Times New Roman"/>
          <w:color w:val="333333"/>
          <w:sz w:val="24"/>
          <w:szCs w:val="24"/>
        </w:rPr>
        <w:t xml:space="preserve"> aseptic packs.</w:t>
      </w:r>
    </w:p>
    <w:p w:rsidR="00525176" w:rsidRPr="00B14BBF" w:rsidRDefault="00525176" w:rsidP="00525176">
      <w:pPr>
        <w:numPr>
          <w:ilvl w:val="0"/>
          <w:numId w:val="5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Food processing equipment: canning, dairy and food processing, specialty processing, packaging, frozen food/refrigeration and thermo-processing.</w:t>
      </w:r>
    </w:p>
    <w:p w:rsidR="00525176" w:rsidRPr="00B14BBF" w:rsidRDefault="00525176" w:rsidP="00525176">
      <w:pPr>
        <w:numPr>
          <w:ilvl w:val="0"/>
          <w:numId w:val="5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 xml:space="preserve">Consumer food: packaged </w:t>
      </w:r>
      <w:proofErr w:type="gramStart"/>
      <w:r w:rsidRPr="00B14BBF">
        <w:rPr>
          <w:rFonts w:ascii="Times New Roman" w:eastAsia="Times New Roman" w:hAnsi="Times New Roman" w:cs="Times New Roman"/>
          <w:color w:val="333333"/>
          <w:sz w:val="24"/>
          <w:szCs w:val="24"/>
        </w:rPr>
        <w:t>food,</w:t>
      </w:r>
      <w:proofErr w:type="gramEnd"/>
      <w:r w:rsidRPr="00B14BBF">
        <w:rPr>
          <w:rFonts w:ascii="Times New Roman" w:eastAsia="Times New Roman" w:hAnsi="Times New Roman" w:cs="Times New Roman"/>
          <w:color w:val="333333"/>
          <w:sz w:val="24"/>
          <w:szCs w:val="24"/>
        </w:rPr>
        <w:t xml:space="preserve"> aerated soft drinks and packaged drinking water.</w:t>
      </w:r>
    </w:p>
    <w:p w:rsidR="00525176" w:rsidRPr="00B14BBF" w:rsidRDefault="00525176" w:rsidP="00525176">
      <w:pPr>
        <w:numPr>
          <w:ilvl w:val="0"/>
          <w:numId w:val="5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Spice pastes.</w:t>
      </w:r>
    </w:p>
    <w:p w:rsidR="00525176" w:rsidRPr="00B14BBF" w:rsidRDefault="00525176" w:rsidP="00525176">
      <w:pPr>
        <w:numPr>
          <w:ilvl w:val="0"/>
          <w:numId w:val="5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Supply chain infrastructure – this niche has investment potential in food processing infrastructure, the government’s main focus is on supply chain related infrastructure like cold storage, abattoirs and food parks.</w:t>
      </w:r>
    </w:p>
    <w:p w:rsidR="00525176" w:rsidRPr="00B14BBF" w:rsidRDefault="00525176" w:rsidP="00525176">
      <w:pPr>
        <w:numPr>
          <w:ilvl w:val="0"/>
          <w:numId w:val="55"/>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The establishment of food parks – a unique opportunity for entrepreneurs, including foreign investors to enter in the Indian food processing sector.</w:t>
      </w:r>
    </w:p>
    <w:p w:rsidR="00525176" w:rsidRPr="00B14BBF" w:rsidRDefault="00525176" w:rsidP="00525176">
      <w:pPr>
        <w:shd w:val="clear" w:color="auto" w:fill="FFFFFF"/>
        <w:spacing w:after="0" w:line="240" w:lineRule="auto"/>
        <w:jc w:val="both"/>
        <w:rPr>
          <w:rFonts w:ascii="Times New Roman" w:eastAsia="Times New Roman" w:hAnsi="Times New Roman" w:cs="Times New Roman"/>
          <w:color w:val="333333"/>
          <w:sz w:val="24"/>
          <w:szCs w:val="24"/>
        </w:rPr>
      </w:pPr>
      <w:r w:rsidRPr="00B14BBF">
        <w:rPr>
          <w:rFonts w:ascii="Times New Roman" w:eastAsia="Times New Roman" w:hAnsi="Times New Roman" w:cs="Times New Roman"/>
          <w:color w:val="333333"/>
          <w:sz w:val="24"/>
          <w:szCs w:val="24"/>
        </w:rPr>
        <w:t>AGENCIES</w:t>
      </w:r>
    </w:p>
    <w:p w:rsidR="00525176" w:rsidRPr="00B14BBF" w:rsidRDefault="00946CB4" w:rsidP="00525176">
      <w:pPr>
        <w:numPr>
          <w:ilvl w:val="0"/>
          <w:numId w:val="57"/>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hyperlink r:id="rId12" w:tgtFrame="_blank" w:history="1">
        <w:r w:rsidR="00525176" w:rsidRPr="00B14BBF">
          <w:rPr>
            <w:rFonts w:ascii="Times New Roman" w:eastAsia="Times New Roman" w:hAnsi="Times New Roman" w:cs="Times New Roman"/>
            <w:color w:val="000000"/>
            <w:sz w:val="24"/>
            <w:szCs w:val="24"/>
          </w:rPr>
          <w:t>Ministry of Food Processing Industries</w:t>
        </w:r>
      </w:hyperlink>
    </w:p>
    <w:p w:rsidR="00525176" w:rsidRPr="00B14BBF" w:rsidRDefault="00946CB4" w:rsidP="00525176">
      <w:pPr>
        <w:numPr>
          <w:ilvl w:val="0"/>
          <w:numId w:val="57"/>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hyperlink r:id="rId13" w:tgtFrame="_blank" w:history="1">
        <w:r w:rsidR="00525176" w:rsidRPr="00B14BBF">
          <w:rPr>
            <w:rFonts w:ascii="Times New Roman" w:eastAsia="Times New Roman" w:hAnsi="Times New Roman" w:cs="Times New Roman"/>
            <w:color w:val="000000"/>
            <w:sz w:val="24"/>
            <w:szCs w:val="24"/>
          </w:rPr>
          <w:t>Food Safety and Standards Authority of India</w:t>
        </w:r>
      </w:hyperlink>
    </w:p>
    <w:p w:rsidR="00525176" w:rsidRPr="00B14BBF" w:rsidRDefault="00946CB4" w:rsidP="00525176">
      <w:pPr>
        <w:numPr>
          <w:ilvl w:val="0"/>
          <w:numId w:val="57"/>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hyperlink r:id="rId14" w:tgtFrame="_blank" w:history="1">
        <w:r w:rsidR="00525176" w:rsidRPr="00B14BBF">
          <w:rPr>
            <w:rFonts w:ascii="Times New Roman" w:eastAsia="Times New Roman" w:hAnsi="Times New Roman" w:cs="Times New Roman"/>
            <w:color w:val="000000"/>
            <w:sz w:val="24"/>
            <w:szCs w:val="24"/>
          </w:rPr>
          <w:t>Agriculture and Processed Foods Export Development Authority</w:t>
        </w:r>
      </w:hyperlink>
    </w:p>
    <w:p w:rsidR="00525176" w:rsidRPr="00B14BBF" w:rsidRDefault="00946CB4" w:rsidP="00525176">
      <w:pPr>
        <w:numPr>
          <w:ilvl w:val="0"/>
          <w:numId w:val="57"/>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hyperlink r:id="rId15" w:tgtFrame="_blank" w:history="1">
        <w:r w:rsidR="00525176" w:rsidRPr="00B14BBF">
          <w:rPr>
            <w:rFonts w:ascii="Times New Roman" w:eastAsia="Times New Roman" w:hAnsi="Times New Roman" w:cs="Times New Roman"/>
            <w:color w:val="000000"/>
            <w:sz w:val="24"/>
            <w:szCs w:val="24"/>
          </w:rPr>
          <w:t xml:space="preserve">National </w:t>
        </w:r>
        <w:proofErr w:type="spellStart"/>
        <w:r w:rsidR="00525176" w:rsidRPr="00B14BBF">
          <w:rPr>
            <w:rFonts w:ascii="Times New Roman" w:eastAsia="Times New Roman" w:hAnsi="Times New Roman" w:cs="Times New Roman"/>
            <w:color w:val="000000"/>
            <w:sz w:val="24"/>
            <w:szCs w:val="24"/>
          </w:rPr>
          <w:t>Insitute</w:t>
        </w:r>
        <w:proofErr w:type="spellEnd"/>
        <w:r w:rsidR="00525176" w:rsidRPr="00B14BBF">
          <w:rPr>
            <w:rFonts w:ascii="Times New Roman" w:eastAsia="Times New Roman" w:hAnsi="Times New Roman" w:cs="Times New Roman"/>
            <w:color w:val="000000"/>
            <w:sz w:val="24"/>
            <w:szCs w:val="24"/>
          </w:rPr>
          <w:t xml:space="preserve"> for Food Technology and Entrepreneurship Management</w:t>
        </w:r>
      </w:hyperlink>
    </w:p>
    <w:p w:rsidR="00525176" w:rsidRPr="00B14BBF" w:rsidRDefault="00946CB4" w:rsidP="00525176">
      <w:pPr>
        <w:numPr>
          <w:ilvl w:val="0"/>
          <w:numId w:val="57"/>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hyperlink r:id="rId16" w:tgtFrame="_blank" w:history="1">
        <w:r w:rsidR="00525176" w:rsidRPr="00B14BBF">
          <w:rPr>
            <w:rFonts w:ascii="Times New Roman" w:eastAsia="Times New Roman" w:hAnsi="Times New Roman" w:cs="Times New Roman"/>
            <w:color w:val="000000"/>
            <w:sz w:val="24"/>
            <w:szCs w:val="24"/>
          </w:rPr>
          <w:t>All India Food Processors Association</w:t>
        </w:r>
      </w:hyperlink>
    </w:p>
    <w:p w:rsidR="00525176" w:rsidRPr="00B14BBF" w:rsidRDefault="00946CB4" w:rsidP="00525176">
      <w:pPr>
        <w:numPr>
          <w:ilvl w:val="0"/>
          <w:numId w:val="57"/>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hyperlink r:id="rId17" w:tgtFrame="_blank" w:history="1">
        <w:r w:rsidR="00525176" w:rsidRPr="00B14BBF">
          <w:rPr>
            <w:rFonts w:ascii="Times New Roman" w:eastAsia="Times New Roman" w:hAnsi="Times New Roman" w:cs="Times New Roman"/>
            <w:color w:val="000000"/>
            <w:sz w:val="24"/>
            <w:szCs w:val="24"/>
          </w:rPr>
          <w:t>Commodity Boards under the Ministry of Commerce and the Ministry of Agriculture/Ministry of Food Processing: coffee, tea, spice, meat and grapes. </w:t>
        </w:r>
      </w:hyperlink>
    </w:p>
    <w:p w:rsidR="00525176" w:rsidRPr="00B14BBF" w:rsidRDefault="00946CB4" w:rsidP="00525176">
      <w:pPr>
        <w:numPr>
          <w:ilvl w:val="0"/>
          <w:numId w:val="57"/>
        </w:numPr>
        <w:shd w:val="clear" w:color="auto" w:fill="FFFFFF"/>
        <w:spacing w:before="100" w:beforeAutospacing="1" w:after="100" w:afterAutospacing="1" w:line="300" w:lineRule="atLeast"/>
        <w:ind w:left="375"/>
        <w:jc w:val="both"/>
        <w:rPr>
          <w:rFonts w:ascii="Times New Roman" w:eastAsia="Times New Roman" w:hAnsi="Times New Roman" w:cs="Times New Roman"/>
          <w:color w:val="333333"/>
          <w:sz w:val="24"/>
          <w:szCs w:val="24"/>
        </w:rPr>
      </w:pPr>
      <w:hyperlink r:id="rId18" w:tgtFrame="_blank" w:history="1">
        <w:r w:rsidR="00525176" w:rsidRPr="00B14BBF">
          <w:rPr>
            <w:rFonts w:ascii="Times New Roman" w:eastAsia="Times New Roman" w:hAnsi="Times New Roman" w:cs="Times New Roman"/>
            <w:color w:val="000000"/>
            <w:sz w:val="24"/>
            <w:szCs w:val="24"/>
          </w:rPr>
          <w:t>Indian Grape Processing Board</w:t>
        </w:r>
      </w:hyperlink>
    </w:p>
    <w:p w:rsidR="00214FEC" w:rsidRPr="00B14BBF" w:rsidRDefault="00214FEC" w:rsidP="00627513">
      <w:pPr>
        <w:spacing w:after="251" w:line="335" w:lineRule="atLeast"/>
        <w:jc w:val="both"/>
        <w:rPr>
          <w:rFonts w:ascii="Times New Roman" w:eastAsia="Times New Roman" w:hAnsi="Times New Roman" w:cs="Times New Roman"/>
          <w:sz w:val="24"/>
          <w:szCs w:val="24"/>
        </w:rPr>
      </w:pPr>
      <w:r w:rsidRPr="00B14BBF">
        <w:rPr>
          <w:rFonts w:ascii="Times New Roman" w:eastAsia="Times New Roman" w:hAnsi="Times New Roman" w:cs="Times New Roman"/>
          <w:b/>
          <w:bCs/>
          <w:color w:val="1E2224"/>
          <w:sz w:val="24"/>
          <w:szCs w:val="24"/>
        </w:rPr>
        <w:t xml:space="preserve">AGRO &amp; FOOD </w:t>
      </w:r>
      <w:proofErr w:type="gramStart"/>
      <w:r w:rsidRPr="00B14BBF">
        <w:rPr>
          <w:rFonts w:ascii="Times New Roman" w:eastAsia="Times New Roman" w:hAnsi="Times New Roman" w:cs="Times New Roman"/>
          <w:b/>
          <w:bCs/>
          <w:color w:val="1E2224"/>
          <w:sz w:val="24"/>
          <w:szCs w:val="24"/>
        </w:rPr>
        <w:t>PROCESSING :</w:t>
      </w:r>
      <w:proofErr w:type="gramEnd"/>
      <w:r w:rsidRPr="00B14BBF">
        <w:rPr>
          <w:rFonts w:ascii="Times New Roman" w:eastAsia="Times New Roman" w:hAnsi="Times New Roman" w:cs="Times New Roman"/>
          <w:b/>
          <w:bCs/>
          <w:color w:val="1E2224"/>
          <w:sz w:val="24"/>
          <w:szCs w:val="24"/>
        </w:rPr>
        <w:t xml:space="preserve"> In Karnataka </w:t>
      </w:r>
    </w:p>
    <w:p w:rsidR="00214FEC" w:rsidRPr="00B14BBF" w:rsidRDefault="00214FEC" w:rsidP="00627513">
      <w:pPr>
        <w:numPr>
          <w:ilvl w:val="0"/>
          <w:numId w:val="3"/>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The</w:t>
      </w:r>
      <w:r w:rsidRPr="00B14BBF">
        <w:rPr>
          <w:rFonts w:ascii="Times New Roman" w:eastAsia="Times New Roman" w:hAnsi="Times New Roman" w:cs="Times New Roman"/>
          <w:b/>
          <w:bCs/>
          <w:color w:val="1E2224"/>
          <w:sz w:val="24"/>
          <w:szCs w:val="24"/>
        </w:rPr>
        <w:t> </w:t>
      </w:r>
      <w:r w:rsidRPr="00B14BBF">
        <w:rPr>
          <w:rFonts w:ascii="Times New Roman" w:eastAsia="Times New Roman" w:hAnsi="Times New Roman" w:cs="Times New Roman"/>
          <w:sz w:val="24"/>
          <w:szCs w:val="24"/>
        </w:rPr>
        <w:t>Karnataka is a major producer of spices, flowers, fruits and vegetables.</w:t>
      </w:r>
    </w:p>
    <w:p w:rsidR="00214FEC" w:rsidRPr="00B14BBF" w:rsidRDefault="00214FEC" w:rsidP="00627513">
      <w:pPr>
        <w:numPr>
          <w:ilvl w:val="0"/>
          <w:numId w:val="4"/>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Food Processing SEZ at Hassan.</w:t>
      </w:r>
    </w:p>
    <w:p w:rsidR="00214FEC" w:rsidRPr="00B14BBF" w:rsidRDefault="00214FEC" w:rsidP="00627513">
      <w:pPr>
        <w:numPr>
          <w:ilvl w:val="0"/>
          <w:numId w:val="5"/>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Karnataka contributes 7% of Agricultural production of the country.</w:t>
      </w:r>
    </w:p>
    <w:p w:rsidR="00214FEC" w:rsidRPr="00B14BBF" w:rsidRDefault="00214FEC" w:rsidP="00627513">
      <w:pPr>
        <w:numPr>
          <w:ilvl w:val="0"/>
          <w:numId w:val="6"/>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Presence of 7 National level Research Institutes in Agriculture &amp; Horticulture sectors.</w:t>
      </w:r>
    </w:p>
    <w:p w:rsidR="00214FEC" w:rsidRPr="00B14BBF" w:rsidRDefault="00214FEC" w:rsidP="00627513">
      <w:pPr>
        <w:numPr>
          <w:ilvl w:val="0"/>
          <w:numId w:val="7"/>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Presence of 4 dedicated Food Parks and one Food Processing SEZ.</w:t>
      </w:r>
    </w:p>
    <w:p w:rsidR="00214FEC" w:rsidRPr="00B14BBF" w:rsidRDefault="00214FEC" w:rsidP="00627513">
      <w:pPr>
        <w:numPr>
          <w:ilvl w:val="0"/>
          <w:numId w:val="8"/>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The overall exports of Agriculture and Processed Food Products, Coffee, Cashew and Cashew Kernels and spices aggregated to USD 1424.1 million in 2015-16.</w:t>
      </w:r>
    </w:p>
    <w:p w:rsidR="00214FEC" w:rsidRPr="00B14BBF" w:rsidRDefault="00214FEC" w:rsidP="00627513">
      <w:pPr>
        <w:numPr>
          <w:ilvl w:val="0"/>
          <w:numId w:val="9"/>
        </w:numPr>
        <w:spacing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Agro and</w:t>
      </w:r>
      <w:proofErr w:type="gramStart"/>
      <w:r w:rsidRPr="00B14BBF">
        <w:rPr>
          <w:rFonts w:ascii="Times New Roman" w:eastAsia="Times New Roman" w:hAnsi="Times New Roman" w:cs="Times New Roman"/>
          <w:sz w:val="24"/>
          <w:szCs w:val="24"/>
        </w:rPr>
        <w:t>  Processed</w:t>
      </w:r>
      <w:proofErr w:type="gramEnd"/>
      <w:r w:rsidRPr="00B14BBF">
        <w:rPr>
          <w:rFonts w:ascii="Times New Roman" w:eastAsia="Times New Roman" w:hAnsi="Times New Roman" w:cs="Times New Roman"/>
          <w:sz w:val="24"/>
          <w:szCs w:val="24"/>
        </w:rPr>
        <w:t xml:space="preserve"> Food  Products are exported to Belgium, France, USA, Australia, Canada, Spain, South Korea, </w:t>
      </w:r>
      <w:proofErr w:type="spellStart"/>
      <w:r w:rsidRPr="00B14BBF">
        <w:rPr>
          <w:rFonts w:ascii="Times New Roman" w:eastAsia="Times New Roman" w:hAnsi="Times New Roman" w:cs="Times New Roman"/>
          <w:sz w:val="24"/>
          <w:szCs w:val="24"/>
        </w:rPr>
        <w:t>Srilanka</w:t>
      </w:r>
      <w:proofErr w:type="spellEnd"/>
      <w:r w:rsidRPr="00B14BBF">
        <w:rPr>
          <w:rFonts w:ascii="Times New Roman" w:eastAsia="Times New Roman" w:hAnsi="Times New Roman" w:cs="Times New Roman"/>
          <w:sz w:val="24"/>
          <w:szCs w:val="24"/>
        </w:rPr>
        <w:t xml:space="preserve"> etc.  </w:t>
      </w:r>
    </w:p>
    <w:p w:rsidR="000A096C" w:rsidRPr="00B14BBF" w:rsidRDefault="000A096C" w:rsidP="00627513">
      <w:pPr>
        <w:spacing w:after="251" w:line="335" w:lineRule="atLeast"/>
        <w:jc w:val="both"/>
        <w:rPr>
          <w:rFonts w:ascii="Times New Roman" w:eastAsia="Times New Roman" w:hAnsi="Times New Roman" w:cs="Times New Roman"/>
          <w:sz w:val="24"/>
          <w:szCs w:val="24"/>
        </w:rPr>
      </w:pPr>
      <w:proofErr w:type="gramStart"/>
      <w:r w:rsidRPr="00B14BBF">
        <w:rPr>
          <w:rFonts w:ascii="Times New Roman" w:eastAsia="Times New Roman" w:hAnsi="Times New Roman" w:cs="Times New Roman"/>
          <w:b/>
          <w:bCs/>
          <w:color w:val="1E2224"/>
          <w:sz w:val="24"/>
          <w:szCs w:val="24"/>
        </w:rPr>
        <w:t>COFFEE :</w:t>
      </w:r>
      <w:proofErr w:type="gramEnd"/>
    </w:p>
    <w:p w:rsidR="000A096C" w:rsidRPr="00B14BBF" w:rsidRDefault="000A096C" w:rsidP="00627513">
      <w:pPr>
        <w:numPr>
          <w:ilvl w:val="0"/>
          <w:numId w:val="10"/>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The State contributes 89% of India’s coffee.</w:t>
      </w:r>
    </w:p>
    <w:p w:rsidR="000A096C" w:rsidRPr="00B14BBF" w:rsidRDefault="000A096C" w:rsidP="00627513">
      <w:pPr>
        <w:numPr>
          <w:ilvl w:val="0"/>
          <w:numId w:val="11"/>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 xml:space="preserve">Coffee production in Karnataka is concentrated in Hassan, </w:t>
      </w:r>
      <w:proofErr w:type="spellStart"/>
      <w:r w:rsidRPr="00B14BBF">
        <w:rPr>
          <w:rFonts w:ascii="Times New Roman" w:eastAsia="Times New Roman" w:hAnsi="Times New Roman" w:cs="Times New Roman"/>
          <w:sz w:val="24"/>
          <w:szCs w:val="24"/>
        </w:rPr>
        <w:t>Chikkamagaluru</w:t>
      </w:r>
      <w:proofErr w:type="spellEnd"/>
      <w:r w:rsidRPr="00B14BBF">
        <w:rPr>
          <w:rFonts w:ascii="Times New Roman" w:eastAsia="Times New Roman" w:hAnsi="Times New Roman" w:cs="Times New Roman"/>
          <w:sz w:val="24"/>
          <w:szCs w:val="24"/>
        </w:rPr>
        <w:t xml:space="preserve">, </w:t>
      </w:r>
      <w:proofErr w:type="spellStart"/>
      <w:proofErr w:type="gramStart"/>
      <w:r w:rsidRPr="00B14BBF">
        <w:rPr>
          <w:rFonts w:ascii="Times New Roman" w:eastAsia="Times New Roman" w:hAnsi="Times New Roman" w:cs="Times New Roman"/>
          <w:sz w:val="24"/>
          <w:szCs w:val="24"/>
        </w:rPr>
        <w:t>Kodagu</w:t>
      </w:r>
      <w:proofErr w:type="spellEnd"/>
      <w:proofErr w:type="gramEnd"/>
      <w:r w:rsidRPr="00B14BBF">
        <w:rPr>
          <w:rFonts w:ascii="Times New Roman" w:eastAsia="Times New Roman" w:hAnsi="Times New Roman" w:cs="Times New Roman"/>
          <w:sz w:val="24"/>
          <w:szCs w:val="24"/>
        </w:rPr>
        <w:t xml:space="preserve"> &amp; </w:t>
      </w:r>
      <w:proofErr w:type="spellStart"/>
      <w:r w:rsidRPr="00B14BBF">
        <w:rPr>
          <w:rFonts w:ascii="Times New Roman" w:eastAsia="Times New Roman" w:hAnsi="Times New Roman" w:cs="Times New Roman"/>
          <w:sz w:val="24"/>
          <w:szCs w:val="24"/>
        </w:rPr>
        <w:t>Mysuru</w:t>
      </w:r>
      <w:proofErr w:type="spellEnd"/>
      <w:r w:rsidRPr="00B14BBF">
        <w:rPr>
          <w:rFonts w:ascii="Times New Roman" w:eastAsia="Times New Roman" w:hAnsi="Times New Roman" w:cs="Times New Roman"/>
          <w:sz w:val="24"/>
          <w:szCs w:val="24"/>
        </w:rPr>
        <w:t xml:space="preserve"> Districts and covers approximately 1.26 </w:t>
      </w:r>
      <w:proofErr w:type="spellStart"/>
      <w:r w:rsidRPr="00B14BBF">
        <w:rPr>
          <w:rFonts w:ascii="Times New Roman" w:eastAsia="Times New Roman" w:hAnsi="Times New Roman" w:cs="Times New Roman"/>
          <w:sz w:val="24"/>
          <w:szCs w:val="24"/>
        </w:rPr>
        <w:t>lakh</w:t>
      </w:r>
      <w:proofErr w:type="spellEnd"/>
      <w:r w:rsidRPr="00B14BBF">
        <w:rPr>
          <w:rFonts w:ascii="Times New Roman" w:eastAsia="Times New Roman" w:hAnsi="Times New Roman" w:cs="Times New Roman"/>
          <w:sz w:val="24"/>
          <w:szCs w:val="24"/>
        </w:rPr>
        <w:t xml:space="preserve"> </w:t>
      </w:r>
      <w:proofErr w:type="spellStart"/>
      <w:r w:rsidRPr="00B14BBF">
        <w:rPr>
          <w:rFonts w:ascii="Times New Roman" w:eastAsia="Times New Roman" w:hAnsi="Times New Roman" w:cs="Times New Roman"/>
          <w:sz w:val="24"/>
          <w:szCs w:val="24"/>
        </w:rPr>
        <w:t>ha.of</w:t>
      </w:r>
      <w:proofErr w:type="spellEnd"/>
      <w:r w:rsidRPr="00B14BBF">
        <w:rPr>
          <w:rFonts w:ascii="Times New Roman" w:eastAsia="Times New Roman" w:hAnsi="Times New Roman" w:cs="Times New Roman"/>
          <w:sz w:val="24"/>
          <w:szCs w:val="24"/>
        </w:rPr>
        <w:t xml:space="preserve"> land.</w:t>
      </w:r>
    </w:p>
    <w:p w:rsidR="000A096C" w:rsidRPr="00B14BBF" w:rsidRDefault="000A096C" w:rsidP="00627513">
      <w:pPr>
        <w:numPr>
          <w:ilvl w:val="0"/>
          <w:numId w:val="12"/>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Coffee exports from Karnataka stood at USD 473.32 million in 2015-16.</w:t>
      </w:r>
    </w:p>
    <w:p w:rsidR="000A096C" w:rsidRPr="00B14BBF" w:rsidRDefault="000A096C" w:rsidP="00627513">
      <w:pPr>
        <w:numPr>
          <w:ilvl w:val="0"/>
          <w:numId w:val="13"/>
        </w:numPr>
        <w:spacing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 xml:space="preserve">The destination countries for coffee exports from Karnataka include Italy, Germany, Belgium, </w:t>
      </w:r>
      <w:proofErr w:type="gramStart"/>
      <w:r w:rsidRPr="00B14BBF">
        <w:rPr>
          <w:rFonts w:ascii="Times New Roman" w:eastAsia="Times New Roman" w:hAnsi="Times New Roman" w:cs="Times New Roman"/>
          <w:sz w:val="24"/>
          <w:szCs w:val="24"/>
        </w:rPr>
        <w:t>Jordon</w:t>
      </w:r>
      <w:proofErr w:type="gramEnd"/>
      <w:r w:rsidRPr="00B14BBF">
        <w:rPr>
          <w:rFonts w:ascii="Times New Roman" w:eastAsia="Times New Roman" w:hAnsi="Times New Roman" w:cs="Times New Roman"/>
          <w:sz w:val="24"/>
          <w:szCs w:val="24"/>
        </w:rPr>
        <w:t>.</w:t>
      </w:r>
    </w:p>
    <w:p w:rsidR="000A096C" w:rsidRPr="00B14BBF" w:rsidRDefault="000A096C" w:rsidP="00627513">
      <w:pPr>
        <w:spacing w:after="251" w:line="335" w:lineRule="atLeast"/>
        <w:jc w:val="both"/>
        <w:rPr>
          <w:rFonts w:ascii="Times New Roman" w:eastAsia="Times New Roman" w:hAnsi="Times New Roman" w:cs="Times New Roman"/>
          <w:sz w:val="24"/>
          <w:szCs w:val="24"/>
        </w:rPr>
      </w:pPr>
      <w:proofErr w:type="gramStart"/>
      <w:r w:rsidRPr="00B14BBF">
        <w:rPr>
          <w:rFonts w:ascii="Times New Roman" w:eastAsia="Times New Roman" w:hAnsi="Times New Roman" w:cs="Times New Roman"/>
          <w:b/>
          <w:bCs/>
          <w:color w:val="1E2224"/>
          <w:sz w:val="24"/>
          <w:szCs w:val="24"/>
        </w:rPr>
        <w:t>SPICES  :</w:t>
      </w:r>
      <w:proofErr w:type="gramEnd"/>
    </w:p>
    <w:p w:rsidR="000A096C" w:rsidRPr="00B14BBF" w:rsidRDefault="000A096C" w:rsidP="00627513">
      <w:pPr>
        <w:numPr>
          <w:ilvl w:val="0"/>
          <w:numId w:val="14"/>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 xml:space="preserve">The State is a major contributor to the total National production with respect to spices like vanilla, cinnamon, tamarind, </w:t>
      </w:r>
      <w:proofErr w:type="spellStart"/>
      <w:r w:rsidRPr="00B14BBF">
        <w:rPr>
          <w:rFonts w:ascii="Times New Roman" w:eastAsia="Times New Roman" w:hAnsi="Times New Roman" w:cs="Times New Roman"/>
          <w:sz w:val="24"/>
          <w:szCs w:val="24"/>
        </w:rPr>
        <w:t>chilli</w:t>
      </w:r>
      <w:proofErr w:type="spellEnd"/>
      <w:r w:rsidRPr="00B14BBF">
        <w:rPr>
          <w:rFonts w:ascii="Times New Roman" w:eastAsia="Times New Roman" w:hAnsi="Times New Roman" w:cs="Times New Roman"/>
          <w:sz w:val="24"/>
          <w:szCs w:val="24"/>
        </w:rPr>
        <w:t xml:space="preserve"> and ginger.</w:t>
      </w:r>
    </w:p>
    <w:p w:rsidR="000A096C" w:rsidRPr="00B14BBF" w:rsidRDefault="000A096C" w:rsidP="00627513">
      <w:pPr>
        <w:numPr>
          <w:ilvl w:val="0"/>
          <w:numId w:val="15"/>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The State is one of the</w:t>
      </w:r>
      <w:proofErr w:type="gramStart"/>
      <w:r w:rsidRPr="00B14BBF">
        <w:rPr>
          <w:rFonts w:ascii="Times New Roman" w:eastAsia="Times New Roman" w:hAnsi="Times New Roman" w:cs="Times New Roman"/>
          <w:sz w:val="24"/>
          <w:szCs w:val="24"/>
        </w:rPr>
        <w:t>  major</w:t>
      </w:r>
      <w:proofErr w:type="gramEnd"/>
      <w:r w:rsidRPr="00B14BBF">
        <w:rPr>
          <w:rFonts w:ascii="Times New Roman" w:eastAsia="Times New Roman" w:hAnsi="Times New Roman" w:cs="Times New Roman"/>
          <w:sz w:val="24"/>
          <w:szCs w:val="24"/>
        </w:rPr>
        <w:t xml:space="preserve"> exporters of spices in the country.</w:t>
      </w:r>
    </w:p>
    <w:p w:rsidR="000A096C" w:rsidRPr="00B14BBF" w:rsidRDefault="000A096C" w:rsidP="00627513">
      <w:pPr>
        <w:numPr>
          <w:ilvl w:val="0"/>
          <w:numId w:val="16"/>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Spice exports from Karnataka stood at USD 49.34 million in 2015-16.</w:t>
      </w:r>
    </w:p>
    <w:p w:rsidR="000A096C" w:rsidRPr="00B14BBF" w:rsidRDefault="000A096C" w:rsidP="00627513">
      <w:pPr>
        <w:numPr>
          <w:ilvl w:val="0"/>
          <w:numId w:val="17"/>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 xml:space="preserve">The primary spice growing regions in the State include </w:t>
      </w:r>
      <w:proofErr w:type="spellStart"/>
      <w:r w:rsidRPr="00B14BBF">
        <w:rPr>
          <w:rFonts w:ascii="Times New Roman" w:eastAsia="Times New Roman" w:hAnsi="Times New Roman" w:cs="Times New Roman"/>
          <w:sz w:val="24"/>
          <w:szCs w:val="24"/>
        </w:rPr>
        <w:t>Mangaluru</w:t>
      </w:r>
      <w:proofErr w:type="spellEnd"/>
      <w:r w:rsidRPr="00B14BBF">
        <w:rPr>
          <w:rFonts w:ascii="Times New Roman" w:eastAsia="Times New Roman" w:hAnsi="Times New Roman" w:cs="Times New Roman"/>
          <w:sz w:val="24"/>
          <w:szCs w:val="24"/>
        </w:rPr>
        <w:t xml:space="preserve"> and </w:t>
      </w:r>
      <w:proofErr w:type="spellStart"/>
      <w:r w:rsidRPr="00B14BBF">
        <w:rPr>
          <w:rFonts w:ascii="Times New Roman" w:eastAsia="Times New Roman" w:hAnsi="Times New Roman" w:cs="Times New Roman"/>
          <w:sz w:val="24"/>
          <w:szCs w:val="24"/>
        </w:rPr>
        <w:t>Madikeri</w:t>
      </w:r>
      <w:proofErr w:type="spellEnd"/>
      <w:r w:rsidRPr="00B14BBF">
        <w:rPr>
          <w:rFonts w:ascii="Times New Roman" w:eastAsia="Times New Roman" w:hAnsi="Times New Roman" w:cs="Times New Roman"/>
          <w:sz w:val="24"/>
          <w:szCs w:val="24"/>
        </w:rPr>
        <w:t>.</w:t>
      </w:r>
    </w:p>
    <w:p w:rsidR="000A096C" w:rsidRPr="00B14BBF" w:rsidRDefault="000A096C" w:rsidP="00627513">
      <w:pPr>
        <w:spacing w:line="240" w:lineRule="auto"/>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 xml:space="preserve">It is proposed to set up Spice Parks at </w:t>
      </w:r>
      <w:proofErr w:type="spellStart"/>
      <w:r w:rsidRPr="00B14BBF">
        <w:rPr>
          <w:rFonts w:ascii="Times New Roman" w:eastAsia="Times New Roman" w:hAnsi="Times New Roman" w:cs="Times New Roman"/>
          <w:sz w:val="24"/>
          <w:szCs w:val="24"/>
        </w:rPr>
        <w:t>Kushalnagar</w:t>
      </w:r>
      <w:proofErr w:type="spellEnd"/>
      <w:r w:rsidRPr="00B14BBF">
        <w:rPr>
          <w:rFonts w:ascii="Times New Roman" w:eastAsia="Times New Roman" w:hAnsi="Times New Roman" w:cs="Times New Roman"/>
          <w:sz w:val="24"/>
          <w:szCs w:val="24"/>
        </w:rPr>
        <w:t xml:space="preserve"> &amp; </w:t>
      </w:r>
      <w:proofErr w:type="spellStart"/>
      <w:r w:rsidRPr="00B14BBF">
        <w:rPr>
          <w:rFonts w:ascii="Times New Roman" w:eastAsia="Times New Roman" w:hAnsi="Times New Roman" w:cs="Times New Roman"/>
          <w:sz w:val="24"/>
          <w:szCs w:val="24"/>
        </w:rPr>
        <w:t>Haveri</w:t>
      </w:r>
      <w:proofErr w:type="spellEnd"/>
      <w:r w:rsidRPr="00B14BBF">
        <w:rPr>
          <w:rFonts w:ascii="Times New Roman" w:eastAsia="Times New Roman" w:hAnsi="Times New Roman" w:cs="Times New Roman"/>
          <w:sz w:val="24"/>
          <w:szCs w:val="24"/>
        </w:rPr>
        <w:t xml:space="preserve"> to give fillip to Exports.</w:t>
      </w:r>
    </w:p>
    <w:p w:rsidR="000A096C" w:rsidRPr="00B14BBF" w:rsidRDefault="000A096C" w:rsidP="00627513">
      <w:pPr>
        <w:spacing w:after="251" w:line="335" w:lineRule="atLeast"/>
        <w:jc w:val="both"/>
        <w:rPr>
          <w:rFonts w:ascii="Times New Roman" w:eastAsia="Times New Roman" w:hAnsi="Times New Roman" w:cs="Times New Roman"/>
          <w:sz w:val="24"/>
          <w:szCs w:val="24"/>
        </w:rPr>
      </w:pPr>
      <w:r w:rsidRPr="00B14BBF">
        <w:rPr>
          <w:rFonts w:ascii="Times New Roman" w:eastAsia="Times New Roman" w:hAnsi="Times New Roman" w:cs="Times New Roman"/>
          <w:b/>
          <w:bCs/>
          <w:color w:val="1E2224"/>
          <w:sz w:val="24"/>
          <w:szCs w:val="24"/>
        </w:rPr>
        <w:t xml:space="preserve">CASHEW AND CASHEW </w:t>
      </w:r>
      <w:proofErr w:type="gramStart"/>
      <w:r w:rsidRPr="00B14BBF">
        <w:rPr>
          <w:rFonts w:ascii="Times New Roman" w:eastAsia="Times New Roman" w:hAnsi="Times New Roman" w:cs="Times New Roman"/>
          <w:b/>
          <w:bCs/>
          <w:color w:val="1E2224"/>
          <w:sz w:val="24"/>
          <w:szCs w:val="24"/>
        </w:rPr>
        <w:t>KERNELS :</w:t>
      </w:r>
      <w:proofErr w:type="gramEnd"/>
    </w:p>
    <w:p w:rsidR="000A096C" w:rsidRPr="00B14BBF" w:rsidRDefault="000A096C" w:rsidP="00627513">
      <w:pPr>
        <w:numPr>
          <w:ilvl w:val="0"/>
          <w:numId w:val="18"/>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After Kerala and Goa, Karnataka is the third largest producer of raw cashew nuts in the Country.</w:t>
      </w:r>
    </w:p>
    <w:p w:rsidR="000A096C" w:rsidRPr="00B14BBF" w:rsidRDefault="000A096C" w:rsidP="00627513">
      <w:pPr>
        <w:numPr>
          <w:ilvl w:val="0"/>
          <w:numId w:val="19"/>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 xml:space="preserve">Cashew is primarily grown in </w:t>
      </w:r>
      <w:proofErr w:type="spellStart"/>
      <w:r w:rsidRPr="00B14BBF">
        <w:rPr>
          <w:rFonts w:ascii="Times New Roman" w:eastAsia="Times New Roman" w:hAnsi="Times New Roman" w:cs="Times New Roman"/>
          <w:sz w:val="24"/>
          <w:szCs w:val="24"/>
        </w:rPr>
        <w:t>Dakshina</w:t>
      </w:r>
      <w:proofErr w:type="spellEnd"/>
      <w:r w:rsidRPr="00B14BBF">
        <w:rPr>
          <w:rFonts w:ascii="Times New Roman" w:eastAsia="Times New Roman" w:hAnsi="Times New Roman" w:cs="Times New Roman"/>
          <w:sz w:val="24"/>
          <w:szCs w:val="24"/>
        </w:rPr>
        <w:t xml:space="preserve"> Kannada, </w:t>
      </w:r>
      <w:proofErr w:type="spellStart"/>
      <w:r w:rsidRPr="00B14BBF">
        <w:rPr>
          <w:rFonts w:ascii="Times New Roman" w:eastAsia="Times New Roman" w:hAnsi="Times New Roman" w:cs="Times New Roman"/>
          <w:sz w:val="24"/>
          <w:szCs w:val="24"/>
        </w:rPr>
        <w:t>Udupi</w:t>
      </w:r>
      <w:proofErr w:type="spellEnd"/>
      <w:r w:rsidRPr="00B14BBF">
        <w:rPr>
          <w:rFonts w:ascii="Times New Roman" w:eastAsia="Times New Roman" w:hAnsi="Times New Roman" w:cs="Times New Roman"/>
          <w:sz w:val="24"/>
          <w:szCs w:val="24"/>
        </w:rPr>
        <w:t xml:space="preserve">, </w:t>
      </w:r>
      <w:proofErr w:type="spellStart"/>
      <w:r w:rsidRPr="00B14BBF">
        <w:rPr>
          <w:rFonts w:ascii="Times New Roman" w:eastAsia="Times New Roman" w:hAnsi="Times New Roman" w:cs="Times New Roman"/>
          <w:sz w:val="24"/>
          <w:szCs w:val="24"/>
        </w:rPr>
        <w:t>Kodagu</w:t>
      </w:r>
      <w:proofErr w:type="spellEnd"/>
      <w:r w:rsidRPr="00B14BBF">
        <w:rPr>
          <w:rFonts w:ascii="Times New Roman" w:eastAsia="Times New Roman" w:hAnsi="Times New Roman" w:cs="Times New Roman"/>
          <w:sz w:val="24"/>
          <w:szCs w:val="24"/>
        </w:rPr>
        <w:t xml:space="preserve"> and </w:t>
      </w:r>
      <w:proofErr w:type="spellStart"/>
      <w:r w:rsidRPr="00B14BBF">
        <w:rPr>
          <w:rFonts w:ascii="Times New Roman" w:eastAsia="Times New Roman" w:hAnsi="Times New Roman" w:cs="Times New Roman"/>
          <w:sz w:val="24"/>
          <w:szCs w:val="24"/>
        </w:rPr>
        <w:t>Chikkaballapura</w:t>
      </w:r>
      <w:proofErr w:type="spellEnd"/>
      <w:r w:rsidRPr="00B14BBF">
        <w:rPr>
          <w:rFonts w:ascii="Times New Roman" w:eastAsia="Times New Roman" w:hAnsi="Times New Roman" w:cs="Times New Roman"/>
          <w:sz w:val="24"/>
          <w:szCs w:val="24"/>
        </w:rPr>
        <w:t xml:space="preserve"> districts in the State.</w:t>
      </w:r>
    </w:p>
    <w:p w:rsidR="000A096C" w:rsidRPr="00B14BBF" w:rsidRDefault="000A096C" w:rsidP="00627513">
      <w:pPr>
        <w:numPr>
          <w:ilvl w:val="0"/>
          <w:numId w:val="20"/>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Cashew and Cashew Kernel exports from Karnataka stood at USD 109.88 million in 2015-16.</w:t>
      </w:r>
    </w:p>
    <w:p w:rsidR="000A096C" w:rsidRPr="00B14BBF" w:rsidRDefault="000A096C" w:rsidP="00627513">
      <w:pPr>
        <w:numPr>
          <w:ilvl w:val="0"/>
          <w:numId w:val="21"/>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The destination countries of cashew exports from Karnataka include US, UAE, Netherlands, etc.</w:t>
      </w:r>
    </w:p>
    <w:p w:rsidR="000A096C" w:rsidRPr="00B14BBF" w:rsidRDefault="000A096C" w:rsidP="00627513">
      <w:pPr>
        <w:numPr>
          <w:ilvl w:val="0"/>
          <w:numId w:val="22"/>
        </w:numPr>
        <w:spacing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Cashew processing industry mainly depends on imported raw-material especially from South Africa.   </w:t>
      </w:r>
    </w:p>
    <w:p w:rsidR="00FC354C" w:rsidRDefault="00FC354C" w:rsidP="00627513">
      <w:pPr>
        <w:spacing w:after="251" w:line="335" w:lineRule="atLeast"/>
        <w:jc w:val="both"/>
        <w:rPr>
          <w:rFonts w:ascii="Times New Roman" w:eastAsia="Times New Roman" w:hAnsi="Times New Roman" w:cs="Times New Roman"/>
          <w:b/>
          <w:bCs/>
          <w:color w:val="1E2224"/>
          <w:sz w:val="24"/>
          <w:szCs w:val="24"/>
        </w:rPr>
      </w:pPr>
    </w:p>
    <w:p w:rsidR="000A096C" w:rsidRPr="00B14BBF" w:rsidRDefault="000A096C" w:rsidP="00627513">
      <w:pPr>
        <w:spacing w:after="251" w:line="335" w:lineRule="atLeast"/>
        <w:jc w:val="both"/>
        <w:rPr>
          <w:rFonts w:ascii="Times New Roman" w:eastAsia="Times New Roman" w:hAnsi="Times New Roman" w:cs="Times New Roman"/>
          <w:sz w:val="24"/>
          <w:szCs w:val="24"/>
        </w:rPr>
      </w:pPr>
      <w:r w:rsidRPr="00B14BBF">
        <w:rPr>
          <w:rFonts w:ascii="Times New Roman" w:eastAsia="Times New Roman" w:hAnsi="Times New Roman" w:cs="Times New Roman"/>
          <w:b/>
          <w:bCs/>
          <w:color w:val="1E2224"/>
          <w:sz w:val="24"/>
          <w:szCs w:val="24"/>
        </w:rPr>
        <w:lastRenderedPageBreak/>
        <w:t xml:space="preserve">ROSE </w:t>
      </w:r>
      <w:proofErr w:type="gramStart"/>
      <w:r w:rsidRPr="00B14BBF">
        <w:rPr>
          <w:rFonts w:ascii="Times New Roman" w:eastAsia="Times New Roman" w:hAnsi="Times New Roman" w:cs="Times New Roman"/>
          <w:b/>
          <w:bCs/>
          <w:color w:val="1E2224"/>
          <w:sz w:val="24"/>
          <w:szCs w:val="24"/>
        </w:rPr>
        <w:t>ONION :</w:t>
      </w:r>
      <w:proofErr w:type="gramEnd"/>
    </w:p>
    <w:p w:rsidR="000A096C" w:rsidRPr="00B14BBF" w:rsidRDefault="000A096C" w:rsidP="00627513">
      <w:pPr>
        <w:numPr>
          <w:ilvl w:val="0"/>
          <w:numId w:val="23"/>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Karnataka is the only State in India growing Rose Onion, which has also been registered as a Geographical Indication of the State.</w:t>
      </w:r>
    </w:p>
    <w:p w:rsidR="000A096C" w:rsidRPr="00B14BBF" w:rsidRDefault="000A096C" w:rsidP="00627513">
      <w:pPr>
        <w:numPr>
          <w:ilvl w:val="0"/>
          <w:numId w:val="24"/>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 xml:space="preserve">The crop is grown in about 1300 acres mainly in </w:t>
      </w:r>
      <w:proofErr w:type="spellStart"/>
      <w:r w:rsidRPr="00B14BBF">
        <w:rPr>
          <w:rFonts w:ascii="Times New Roman" w:eastAsia="Times New Roman" w:hAnsi="Times New Roman" w:cs="Times New Roman"/>
          <w:sz w:val="24"/>
          <w:szCs w:val="24"/>
        </w:rPr>
        <w:t>Kolar</w:t>
      </w:r>
      <w:proofErr w:type="spellEnd"/>
      <w:r w:rsidRPr="00B14BBF">
        <w:rPr>
          <w:rFonts w:ascii="Times New Roman" w:eastAsia="Times New Roman" w:hAnsi="Times New Roman" w:cs="Times New Roman"/>
          <w:sz w:val="24"/>
          <w:szCs w:val="24"/>
        </w:rPr>
        <w:t xml:space="preserve">, Tumakuru, Hassan, </w:t>
      </w:r>
      <w:proofErr w:type="spellStart"/>
      <w:r w:rsidRPr="00B14BBF">
        <w:rPr>
          <w:rFonts w:ascii="Times New Roman" w:eastAsia="Times New Roman" w:hAnsi="Times New Roman" w:cs="Times New Roman"/>
          <w:sz w:val="24"/>
          <w:szCs w:val="24"/>
        </w:rPr>
        <w:t>Davanagere</w:t>
      </w:r>
      <w:proofErr w:type="spellEnd"/>
      <w:r w:rsidRPr="00B14BBF">
        <w:rPr>
          <w:rFonts w:ascii="Times New Roman" w:eastAsia="Times New Roman" w:hAnsi="Times New Roman" w:cs="Times New Roman"/>
          <w:sz w:val="24"/>
          <w:szCs w:val="24"/>
        </w:rPr>
        <w:t xml:space="preserve"> and </w:t>
      </w:r>
      <w:proofErr w:type="spellStart"/>
      <w:r w:rsidRPr="00B14BBF">
        <w:rPr>
          <w:rFonts w:ascii="Times New Roman" w:eastAsia="Times New Roman" w:hAnsi="Times New Roman" w:cs="Times New Roman"/>
          <w:sz w:val="24"/>
          <w:szCs w:val="24"/>
        </w:rPr>
        <w:t>Bagalkot</w:t>
      </w:r>
      <w:proofErr w:type="spellEnd"/>
      <w:r w:rsidRPr="00B14BBF">
        <w:rPr>
          <w:rFonts w:ascii="Times New Roman" w:eastAsia="Times New Roman" w:hAnsi="Times New Roman" w:cs="Times New Roman"/>
          <w:sz w:val="24"/>
          <w:szCs w:val="24"/>
        </w:rPr>
        <w:t xml:space="preserve"> districts.</w:t>
      </w:r>
    </w:p>
    <w:p w:rsidR="000A096C" w:rsidRPr="00B14BBF" w:rsidRDefault="000A096C" w:rsidP="00627513">
      <w:pPr>
        <w:numPr>
          <w:ilvl w:val="0"/>
          <w:numId w:val="25"/>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Rose onion exports from the State stood at USD 45.87 million during 2015-16.</w:t>
      </w:r>
    </w:p>
    <w:p w:rsidR="000A096C" w:rsidRPr="00B14BBF" w:rsidRDefault="000A096C" w:rsidP="00627513">
      <w:pPr>
        <w:numPr>
          <w:ilvl w:val="0"/>
          <w:numId w:val="26"/>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APEDA and KAPPEC have been promoting the crop in Far East (Malaysia, Singapore, Indonesia and Brunei) and a few countries in West Asia such as Bahrain, Dubai.</w:t>
      </w:r>
    </w:p>
    <w:p w:rsidR="000A096C" w:rsidRPr="00B14BBF" w:rsidRDefault="000A096C" w:rsidP="00627513">
      <w:pPr>
        <w:numPr>
          <w:ilvl w:val="0"/>
          <w:numId w:val="27"/>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 xml:space="preserve">The exports of rose onion have witnessed significant growth subsequent to the establishment of the </w:t>
      </w:r>
      <w:proofErr w:type="spellStart"/>
      <w:r w:rsidRPr="00B14BBF">
        <w:rPr>
          <w:rFonts w:ascii="Times New Roman" w:eastAsia="Times New Roman" w:hAnsi="Times New Roman" w:cs="Times New Roman"/>
          <w:sz w:val="24"/>
          <w:szCs w:val="24"/>
        </w:rPr>
        <w:t>Agri</w:t>
      </w:r>
      <w:proofErr w:type="spellEnd"/>
      <w:r w:rsidRPr="00B14BBF">
        <w:rPr>
          <w:rFonts w:ascii="Times New Roman" w:eastAsia="Times New Roman" w:hAnsi="Times New Roman" w:cs="Times New Roman"/>
          <w:sz w:val="24"/>
          <w:szCs w:val="24"/>
        </w:rPr>
        <w:t xml:space="preserve"> Export Zone (AEZ) for Rose Onion in Karnataka.</w:t>
      </w:r>
    </w:p>
    <w:p w:rsidR="000A096C" w:rsidRPr="00B14BBF" w:rsidRDefault="000A096C" w:rsidP="00627513">
      <w:pPr>
        <w:numPr>
          <w:ilvl w:val="0"/>
          <w:numId w:val="28"/>
        </w:numPr>
        <w:spacing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 xml:space="preserve">Rose onions which are exclusively grown by the small and marginal farmers of the State are meant for exports and their local consumption is </w:t>
      </w:r>
      <w:proofErr w:type="spellStart"/>
      <w:r w:rsidRPr="00B14BBF">
        <w:rPr>
          <w:rFonts w:ascii="Times New Roman" w:eastAsia="Times New Roman" w:hAnsi="Times New Roman" w:cs="Times New Roman"/>
          <w:sz w:val="24"/>
          <w:szCs w:val="24"/>
        </w:rPr>
        <w:t>meagre</w:t>
      </w:r>
      <w:proofErr w:type="spellEnd"/>
      <w:r w:rsidRPr="00B14BBF">
        <w:rPr>
          <w:rFonts w:ascii="Times New Roman" w:eastAsia="Times New Roman" w:hAnsi="Times New Roman" w:cs="Times New Roman"/>
          <w:sz w:val="24"/>
          <w:szCs w:val="24"/>
        </w:rPr>
        <w:t>.</w:t>
      </w:r>
    </w:p>
    <w:p w:rsidR="000A096C" w:rsidRPr="00B14BBF" w:rsidRDefault="000A096C" w:rsidP="00627513">
      <w:pPr>
        <w:spacing w:after="251" w:line="335" w:lineRule="atLeast"/>
        <w:jc w:val="both"/>
        <w:rPr>
          <w:rFonts w:ascii="Times New Roman" w:eastAsia="Times New Roman" w:hAnsi="Times New Roman" w:cs="Times New Roman"/>
          <w:sz w:val="24"/>
          <w:szCs w:val="24"/>
        </w:rPr>
      </w:pPr>
      <w:proofErr w:type="gramStart"/>
      <w:r w:rsidRPr="00B14BBF">
        <w:rPr>
          <w:rFonts w:ascii="Times New Roman" w:eastAsia="Times New Roman" w:hAnsi="Times New Roman" w:cs="Times New Roman"/>
          <w:b/>
          <w:bCs/>
          <w:color w:val="1E2224"/>
          <w:sz w:val="24"/>
          <w:szCs w:val="24"/>
        </w:rPr>
        <w:t>GHERKINS :</w:t>
      </w:r>
      <w:proofErr w:type="gramEnd"/>
    </w:p>
    <w:p w:rsidR="000A096C" w:rsidRPr="00B14BBF" w:rsidRDefault="000A096C" w:rsidP="00627513">
      <w:pPr>
        <w:numPr>
          <w:ilvl w:val="0"/>
          <w:numId w:val="29"/>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India has today emerged as the origin of the finest gherkin cultivation, processing and exports to the ever-growing world requirement.</w:t>
      </w:r>
    </w:p>
    <w:p w:rsidR="000A096C" w:rsidRPr="00B14BBF" w:rsidRDefault="000A096C" w:rsidP="00627513">
      <w:pPr>
        <w:numPr>
          <w:ilvl w:val="0"/>
          <w:numId w:val="30"/>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The history of Gherkin cultivation, processing and exports in India dates back to the</w:t>
      </w:r>
      <w:proofErr w:type="gramStart"/>
      <w:r w:rsidRPr="00B14BBF">
        <w:rPr>
          <w:rFonts w:ascii="Times New Roman" w:eastAsia="Times New Roman" w:hAnsi="Times New Roman" w:cs="Times New Roman"/>
          <w:sz w:val="24"/>
          <w:szCs w:val="24"/>
        </w:rPr>
        <w:t>  early</w:t>
      </w:r>
      <w:proofErr w:type="gramEnd"/>
      <w:r w:rsidRPr="00B14BBF">
        <w:rPr>
          <w:rFonts w:ascii="Times New Roman" w:eastAsia="Times New Roman" w:hAnsi="Times New Roman" w:cs="Times New Roman"/>
          <w:sz w:val="24"/>
          <w:szCs w:val="24"/>
        </w:rPr>
        <w:t xml:space="preserve"> 1990s.</w:t>
      </w:r>
    </w:p>
    <w:p w:rsidR="000A096C" w:rsidRPr="00B14BBF" w:rsidRDefault="000A096C" w:rsidP="00627513">
      <w:pPr>
        <w:numPr>
          <w:ilvl w:val="0"/>
          <w:numId w:val="31"/>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 xml:space="preserve">With a modest beginning in Karnataka State, it subsequently extended to the </w:t>
      </w:r>
      <w:proofErr w:type="spellStart"/>
      <w:r w:rsidRPr="00B14BBF">
        <w:rPr>
          <w:rFonts w:ascii="Times New Roman" w:eastAsia="Times New Roman" w:hAnsi="Times New Roman" w:cs="Times New Roman"/>
          <w:sz w:val="24"/>
          <w:szCs w:val="24"/>
        </w:rPr>
        <w:t>neighbouring</w:t>
      </w:r>
      <w:proofErr w:type="spellEnd"/>
      <w:r w:rsidRPr="00B14BBF">
        <w:rPr>
          <w:rFonts w:ascii="Times New Roman" w:eastAsia="Times New Roman" w:hAnsi="Times New Roman" w:cs="Times New Roman"/>
          <w:sz w:val="24"/>
          <w:szCs w:val="24"/>
        </w:rPr>
        <w:t xml:space="preserve"> States of Tamil Nadu and Andhra Pradesh, with Gherkin cultivation having reached an impressive tonnage of 4,00,000 </w:t>
      </w:r>
      <w:proofErr w:type="spellStart"/>
      <w:r w:rsidRPr="00B14BBF">
        <w:rPr>
          <w:rFonts w:ascii="Times New Roman" w:eastAsia="Times New Roman" w:hAnsi="Times New Roman" w:cs="Times New Roman"/>
          <w:sz w:val="24"/>
          <w:szCs w:val="24"/>
        </w:rPr>
        <w:t>MTs.</w:t>
      </w:r>
      <w:proofErr w:type="spellEnd"/>
    </w:p>
    <w:p w:rsidR="000A096C" w:rsidRPr="00B14BBF" w:rsidRDefault="000A096C" w:rsidP="00627513">
      <w:pPr>
        <w:numPr>
          <w:ilvl w:val="0"/>
          <w:numId w:val="32"/>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Exports of Gherkins from Karnataka stood at USD 201 million in 2015-16.</w:t>
      </w:r>
    </w:p>
    <w:p w:rsidR="000A096C" w:rsidRPr="00B14BBF" w:rsidRDefault="000A096C" w:rsidP="00627513">
      <w:pPr>
        <w:numPr>
          <w:ilvl w:val="0"/>
          <w:numId w:val="33"/>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The export of processed gherkins is undertaken by about 51 companies located in Karnataka, Tamil Nadu and Andhra Pradesh.</w:t>
      </w:r>
    </w:p>
    <w:p w:rsidR="000A096C" w:rsidRPr="00B14BBF" w:rsidRDefault="000A096C" w:rsidP="00627513">
      <w:pPr>
        <w:numPr>
          <w:ilvl w:val="0"/>
          <w:numId w:val="34"/>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Gherkins are grown in contract farming with small and marginal farmers.</w:t>
      </w:r>
    </w:p>
    <w:p w:rsidR="000A096C" w:rsidRPr="00B14BBF" w:rsidRDefault="000A096C" w:rsidP="00627513">
      <w:pPr>
        <w:numPr>
          <w:ilvl w:val="0"/>
          <w:numId w:val="35"/>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 xml:space="preserve">Currently there are more than one </w:t>
      </w:r>
      <w:proofErr w:type="spellStart"/>
      <w:r w:rsidRPr="00B14BBF">
        <w:rPr>
          <w:rFonts w:ascii="Times New Roman" w:eastAsia="Times New Roman" w:hAnsi="Times New Roman" w:cs="Times New Roman"/>
          <w:sz w:val="24"/>
          <w:szCs w:val="24"/>
        </w:rPr>
        <w:t>lakh</w:t>
      </w:r>
      <w:proofErr w:type="spellEnd"/>
      <w:r w:rsidRPr="00B14BBF">
        <w:rPr>
          <w:rFonts w:ascii="Times New Roman" w:eastAsia="Times New Roman" w:hAnsi="Times New Roman" w:cs="Times New Roman"/>
          <w:sz w:val="24"/>
          <w:szCs w:val="24"/>
        </w:rPr>
        <w:t xml:space="preserve"> small and marginal farmers who are engaged in the production of gherkins.</w:t>
      </w:r>
    </w:p>
    <w:p w:rsidR="000A096C" w:rsidRPr="00B14BBF" w:rsidRDefault="000A096C" w:rsidP="00627513">
      <w:pPr>
        <w:numPr>
          <w:ilvl w:val="0"/>
          <w:numId w:val="36"/>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 xml:space="preserve">Export destinations include all major countries like USA, France, Germany, Australia, Spain, South Korea, Canada, Japan, Belgium, Russia, China, </w:t>
      </w:r>
      <w:proofErr w:type="spellStart"/>
      <w:proofErr w:type="gramStart"/>
      <w:r w:rsidRPr="00B14BBF">
        <w:rPr>
          <w:rFonts w:ascii="Times New Roman" w:eastAsia="Times New Roman" w:hAnsi="Times New Roman" w:cs="Times New Roman"/>
          <w:sz w:val="24"/>
          <w:szCs w:val="24"/>
        </w:rPr>
        <w:t>Srilanka</w:t>
      </w:r>
      <w:proofErr w:type="spellEnd"/>
      <w:proofErr w:type="gramEnd"/>
      <w:r w:rsidRPr="00B14BBF">
        <w:rPr>
          <w:rFonts w:ascii="Times New Roman" w:eastAsia="Times New Roman" w:hAnsi="Times New Roman" w:cs="Times New Roman"/>
          <w:sz w:val="24"/>
          <w:szCs w:val="24"/>
        </w:rPr>
        <w:t>, Israel.</w:t>
      </w:r>
    </w:p>
    <w:p w:rsidR="000A096C" w:rsidRPr="00B14BBF" w:rsidRDefault="000A096C" w:rsidP="00627513">
      <w:pPr>
        <w:numPr>
          <w:ilvl w:val="0"/>
          <w:numId w:val="37"/>
        </w:numPr>
        <w:spacing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A major initiative in the sector was the setting up of a separate “</w:t>
      </w:r>
      <w:proofErr w:type="spellStart"/>
      <w:r w:rsidRPr="00B14BBF">
        <w:rPr>
          <w:rFonts w:ascii="Times New Roman" w:eastAsia="Times New Roman" w:hAnsi="Times New Roman" w:cs="Times New Roman"/>
          <w:sz w:val="24"/>
          <w:szCs w:val="24"/>
        </w:rPr>
        <w:t>Agri</w:t>
      </w:r>
      <w:proofErr w:type="spellEnd"/>
      <w:r w:rsidRPr="00B14BBF">
        <w:rPr>
          <w:rFonts w:ascii="Times New Roman" w:eastAsia="Times New Roman" w:hAnsi="Times New Roman" w:cs="Times New Roman"/>
          <w:sz w:val="24"/>
          <w:szCs w:val="24"/>
        </w:rPr>
        <w:t xml:space="preserve"> Export Zone” for gherkins in Karnataka with a financial implication of USD 2.33 millions.</w:t>
      </w:r>
    </w:p>
    <w:p w:rsidR="000A096C" w:rsidRPr="00B14BBF" w:rsidRDefault="000A096C" w:rsidP="00627513">
      <w:pPr>
        <w:spacing w:after="251" w:line="335" w:lineRule="atLeast"/>
        <w:jc w:val="both"/>
        <w:rPr>
          <w:rFonts w:ascii="Times New Roman" w:eastAsia="Times New Roman" w:hAnsi="Times New Roman" w:cs="Times New Roman"/>
          <w:sz w:val="24"/>
          <w:szCs w:val="24"/>
        </w:rPr>
      </w:pPr>
      <w:proofErr w:type="gramStart"/>
      <w:r w:rsidRPr="00B14BBF">
        <w:rPr>
          <w:rFonts w:ascii="Times New Roman" w:eastAsia="Times New Roman" w:hAnsi="Times New Roman" w:cs="Times New Roman"/>
          <w:b/>
          <w:bCs/>
          <w:color w:val="1E2224"/>
          <w:sz w:val="24"/>
          <w:szCs w:val="24"/>
        </w:rPr>
        <w:t>FLORICULTURE :</w:t>
      </w:r>
      <w:proofErr w:type="gramEnd"/>
    </w:p>
    <w:p w:rsidR="000A096C" w:rsidRPr="00B14BBF" w:rsidRDefault="000A096C" w:rsidP="00627513">
      <w:pPr>
        <w:numPr>
          <w:ilvl w:val="0"/>
          <w:numId w:val="38"/>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Karnataka is one of the leading exporters of floriculture from India.</w:t>
      </w:r>
    </w:p>
    <w:p w:rsidR="000A096C" w:rsidRPr="00B14BBF" w:rsidRDefault="000A096C" w:rsidP="00627513">
      <w:pPr>
        <w:numPr>
          <w:ilvl w:val="0"/>
          <w:numId w:val="39"/>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Floriculture exports from Karnataka stood at USD 7.65 million in 2015-16.</w:t>
      </w:r>
    </w:p>
    <w:p w:rsidR="000A096C" w:rsidRPr="00B14BBF" w:rsidRDefault="000A096C" w:rsidP="00627513">
      <w:pPr>
        <w:numPr>
          <w:ilvl w:val="0"/>
          <w:numId w:val="40"/>
        </w:numPr>
        <w:spacing w:after="0"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 xml:space="preserve">The setting up of international air cargo services and cold storage at </w:t>
      </w:r>
      <w:proofErr w:type="gramStart"/>
      <w:r w:rsidRPr="00B14BBF">
        <w:rPr>
          <w:rFonts w:ascii="Times New Roman" w:eastAsia="Times New Roman" w:hAnsi="Times New Roman" w:cs="Times New Roman"/>
          <w:sz w:val="24"/>
          <w:szCs w:val="24"/>
        </w:rPr>
        <w:t>the  </w:t>
      </w:r>
      <w:proofErr w:type="spellStart"/>
      <w:r w:rsidRPr="00B14BBF">
        <w:rPr>
          <w:rFonts w:ascii="Times New Roman" w:eastAsia="Times New Roman" w:hAnsi="Times New Roman" w:cs="Times New Roman"/>
          <w:sz w:val="24"/>
          <w:szCs w:val="24"/>
        </w:rPr>
        <w:t>Bengaluru</w:t>
      </w:r>
      <w:proofErr w:type="spellEnd"/>
      <w:proofErr w:type="gramEnd"/>
      <w:r w:rsidRPr="00B14BBF">
        <w:rPr>
          <w:rFonts w:ascii="Times New Roman" w:eastAsia="Times New Roman" w:hAnsi="Times New Roman" w:cs="Times New Roman"/>
          <w:sz w:val="24"/>
          <w:szCs w:val="24"/>
        </w:rPr>
        <w:t xml:space="preserve"> Airport has resulted in boosting of the floriculture sector.</w:t>
      </w:r>
    </w:p>
    <w:p w:rsidR="000A096C" w:rsidRPr="00B14BBF" w:rsidRDefault="000A096C" w:rsidP="00627513">
      <w:pPr>
        <w:numPr>
          <w:ilvl w:val="0"/>
          <w:numId w:val="41"/>
        </w:numPr>
        <w:spacing w:line="240" w:lineRule="auto"/>
        <w:ind w:left="0"/>
        <w:jc w:val="both"/>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 xml:space="preserve">International Flower Auction </w:t>
      </w:r>
      <w:proofErr w:type="spellStart"/>
      <w:r w:rsidRPr="00B14BBF">
        <w:rPr>
          <w:rFonts w:ascii="Times New Roman" w:eastAsia="Times New Roman" w:hAnsi="Times New Roman" w:cs="Times New Roman"/>
          <w:sz w:val="24"/>
          <w:szCs w:val="24"/>
        </w:rPr>
        <w:t>Bengaluru</w:t>
      </w:r>
      <w:proofErr w:type="spellEnd"/>
      <w:r w:rsidRPr="00B14BBF">
        <w:rPr>
          <w:rFonts w:ascii="Times New Roman" w:eastAsia="Times New Roman" w:hAnsi="Times New Roman" w:cs="Times New Roman"/>
          <w:sz w:val="24"/>
          <w:szCs w:val="24"/>
        </w:rPr>
        <w:t xml:space="preserve"> (IFAB) has also helped growth of floriculture sector.</w:t>
      </w:r>
    </w:p>
    <w:p w:rsidR="00ED59D5" w:rsidRPr="00B14BBF" w:rsidRDefault="00ED59D5" w:rsidP="00627513">
      <w:pPr>
        <w:shd w:val="clear" w:color="auto" w:fill="FFFFFF" w:themeFill="background1"/>
        <w:spacing w:after="0" w:line="240" w:lineRule="auto"/>
        <w:jc w:val="both"/>
        <w:rPr>
          <w:rFonts w:ascii="Times New Roman" w:eastAsia="Times New Roman" w:hAnsi="Times New Roman" w:cs="Times New Roman"/>
          <w:b/>
          <w:bCs/>
          <w:color w:val="000000"/>
          <w:spacing w:val="-15"/>
          <w:sz w:val="24"/>
          <w:szCs w:val="24"/>
        </w:rPr>
      </w:pPr>
      <w:r w:rsidRPr="00B14BBF">
        <w:rPr>
          <w:rFonts w:ascii="Times New Roman" w:eastAsia="Times New Roman" w:hAnsi="Times New Roman" w:cs="Times New Roman"/>
          <w:b/>
          <w:bCs/>
          <w:color w:val="000000"/>
          <w:sz w:val="24"/>
          <w:szCs w:val="24"/>
        </w:rPr>
        <w:t xml:space="preserve">The objectives of Agro/Food-processing programmes in </w:t>
      </w:r>
      <w:r w:rsidRPr="00B14BBF">
        <w:rPr>
          <w:rFonts w:ascii="Times New Roman" w:eastAsia="Times New Roman" w:hAnsi="Times New Roman" w:cs="Times New Roman"/>
          <w:b/>
          <w:bCs/>
          <w:color w:val="000000"/>
          <w:spacing w:val="-15"/>
          <w:sz w:val="24"/>
          <w:szCs w:val="24"/>
        </w:rPr>
        <w:t>India should be to:</w:t>
      </w:r>
    </w:p>
    <w:p w:rsidR="00ED59D5" w:rsidRPr="00B14BBF" w:rsidRDefault="00ED59D5" w:rsidP="00627513">
      <w:pPr>
        <w:shd w:val="clear" w:color="auto" w:fill="FFFFFF" w:themeFill="background1"/>
        <w:spacing w:after="0" w:line="240" w:lineRule="auto"/>
        <w:jc w:val="both"/>
        <w:rPr>
          <w:rFonts w:ascii="Times New Roman" w:eastAsia="Times New Roman" w:hAnsi="Times New Roman" w:cs="Times New Roman"/>
          <w:color w:val="000000"/>
          <w:sz w:val="24"/>
          <w:szCs w:val="24"/>
        </w:rPr>
      </w:pPr>
    </w:p>
    <w:p w:rsidR="00ED59D5" w:rsidRPr="00B14BBF" w:rsidRDefault="00ED59D5" w:rsidP="00627513">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color w:val="000000"/>
          <w:sz w:val="24"/>
          <w:szCs w:val="24"/>
        </w:rPr>
        <w:t>- Minimize product losses</w:t>
      </w:r>
      <w:proofErr w:type="gramStart"/>
      <w:r w:rsidRPr="00B14BBF">
        <w:rPr>
          <w:rFonts w:ascii="Times New Roman" w:eastAsia="Times New Roman" w:hAnsi="Times New Roman" w:cs="Times New Roman"/>
          <w:color w:val="000000"/>
          <w:sz w:val="24"/>
          <w:szCs w:val="24"/>
        </w:rPr>
        <w:t>,</w:t>
      </w:r>
      <w:r w:rsidRPr="00B14BBF">
        <w:rPr>
          <w:rFonts w:ascii="Times New Roman" w:eastAsia="Times New Roman" w:hAnsi="Times New Roman" w:cs="Times New Roman"/>
          <w:color w:val="000000"/>
          <w:spacing w:val="-15"/>
          <w:sz w:val="24"/>
          <w:szCs w:val="24"/>
        </w:rPr>
        <w:t>-</w:t>
      </w:r>
      <w:proofErr w:type="gramEnd"/>
      <w:r w:rsidRPr="00B14BBF">
        <w:rPr>
          <w:rFonts w:ascii="Times New Roman" w:eastAsia="Times New Roman" w:hAnsi="Times New Roman" w:cs="Times New Roman"/>
          <w:color w:val="000000"/>
          <w:spacing w:val="-15"/>
          <w:sz w:val="24"/>
          <w:szCs w:val="24"/>
        </w:rPr>
        <w:t xml:space="preserve"> add maximum value,</w:t>
      </w:r>
      <w:r w:rsidRPr="00B14BBF">
        <w:rPr>
          <w:rFonts w:ascii="Times New Roman" w:eastAsia="Times New Roman" w:hAnsi="Times New Roman" w:cs="Times New Roman"/>
          <w:color w:val="000000"/>
          <w:sz w:val="24"/>
          <w:szCs w:val="24"/>
        </w:rPr>
        <w:t xml:space="preserve">- achieve high quality standards,- keep processing cost low,- ensure that a fair share of added value goes to the producer </w:t>
      </w:r>
    </w:p>
    <w:p w:rsidR="00ED59D5" w:rsidRPr="00B14BBF" w:rsidRDefault="00ED59D5" w:rsidP="00ED59D5">
      <w:pPr>
        <w:shd w:val="clear" w:color="auto" w:fill="FFFFFF" w:themeFill="background1"/>
        <w:spacing w:after="0" w:line="240" w:lineRule="auto"/>
        <w:jc w:val="both"/>
        <w:rPr>
          <w:rFonts w:ascii="Times New Roman" w:eastAsia="Times New Roman" w:hAnsi="Times New Roman" w:cs="Times New Roman"/>
          <w:color w:val="000000"/>
          <w:sz w:val="24"/>
          <w:szCs w:val="24"/>
        </w:rPr>
      </w:pPr>
    </w:p>
    <w:p w:rsidR="00FC354C" w:rsidRDefault="00FC354C" w:rsidP="00ED59D5">
      <w:pPr>
        <w:shd w:val="clear" w:color="auto" w:fill="FFFFFF" w:themeFill="background1"/>
        <w:spacing w:after="0" w:line="240" w:lineRule="auto"/>
        <w:jc w:val="both"/>
        <w:rPr>
          <w:rFonts w:ascii="Times New Roman" w:eastAsia="Times New Roman" w:hAnsi="Times New Roman" w:cs="Times New Roman"/>
          <w:b/>
          <w:bCs/>
          <w:color w:val="000000"/>
          <w:sz w:val="24"/>
          <w:szCs w:val="24"/>
        </w:rPr>
      </w:pPr>
    </w:p>
    <w:p w:rsidR="00FC354C" w:rsidRDefault="00FC354C" w:rsidP="00ED59D5">
      <w:pPr>
        <w:shd w:val="clear" w:color="auto" w:fill="FFFFFF" w:themeFill="background1"/>
        <w:spacing w:after="0" w:line="240" w:lineRule="auto"/>
        <w:jc w:val="both"/>
        <w:rPr>
          <w:rFonts w:ascii="Times New Roman" w:eastAsia="Times New Roman" w:hAnsi="Times New Roman" w:cs="Times New Roman"/>
          <w:b/>
          <w:bCs/>
          <w:color w:val="000000"/>
          <w:sz w:val="24"/>
          <w:szCs w:val="24"/>
        </w:rPr>
      </w:pPr>
    </w:p>
    <w:p w:rsidR="00FC354C" w:rsidRDefault="00FC354C" w:rsidP="00ED59D5">
      <w:pPr>
        <w:shd w:val="clear" w:color="auto" w:fill="FFFFFF" w:themeFill="background1"/>
        <w:spacing w:after="0" w:line="240" w:lineRule="auto"/>
        <w:jc w:val="both"/>
        <w:rPr>
          <w:rFonts w:ascii="Times New Roman" w:eastAsia="Times New Roman" w:hAnsi="Times New Roman" w:cs="Times New Roman"/>
          <w:b/>
          <w:bCs/>
          <w:color w:val="000000"/>
          <w:sz w:val="24"/>
          <w:szCs w:val="24"/>
        </w:rPr>
      </w:pPr>
    </w:p>
    <w:p w:rsidR="00ED59D5" w:rsidRPr="00B14BBF" w:rsidRDefault="00ED59D5" w:rsidP="00ED59D5">
      <w:pPr>
        <w:shd w:val="clear" w:color="auto" w:fill="FFFFFF" w:themeFill="background1"/>
        <w:spacing w:after="0" w:line="240" w:lineRule="auto"/>
        <w:jc w:val="both"/>
        <w:rPr>
          <w:rFonts w:ascii="Times New Roman" w:eastAsia="Times New Roman" w:hAnsi="Times New Roman" w:cs="Times New Roman"/>
          <w:b/>
          <w:bCs/>
          <w:color w:val="000000"/>
          <w:sz w:val="24"/>
          <w:szCs w:val="24"/>
        </w:rPr>
      </w:pPr>
      <w:r w:rsidRPr="00B14BBF">
        <w:rPr>
          <w:rFonts w:ascii="Times New Roman" w:eastAsia="Times New Roman" w:hAnsi="Times New Roman" w:cs="Times New Roman"/>
          <w:b/>
          <w:bCs/>
          <w:color w:val="000000"/>
          <w:sz w:val="24"/>
          <w:szCs w:val="24"/>
        </w:rPr>
        <w:lastRenderedPageBreak/>
        <w:t>To achieve these objectives following strategy is suggested:</w:t>
      </w:r>
    </w:p>
    <w:p w:rsidR="00ED59D5" w:rsidRPr="00B14BBF" w:rsidRDefault="00ED59D5" w:rsidP="00ED59D5">
      <w:pPr>
        <w:shd w:val="clear" w:color="auto" w:fill="FFFFFF" w:themeFill="background1"/>
        <w:spacing w:after="0" w:line="240" w:lineRule="auto"/>
        <w:jc w:val="both"/>
        <w:rPr>
          <w:rFonts w:ascii="Times New Roman" w:eastAsia="Times New Roman" w:hAnsi="Times New Roman" w:cs="Times New Roman"/>
          <w:color w:val="000000"/>
          <w:sz w:val="24"/>
          <w:szCs w:val="24"/>
        </w:rPr>
      </w:pPr>
    </w:p>
    <w:p w:rsidR="00ED59D5" w:rsidRPr="00B14BBF" w:rsidRDefault="00ED59D5" w:rsidP="00ED59D5">
      <w:pPr>
        <w:pStyle w:val="ListParagraph"/>
        <w:numPr>
          <w:ilvl w:val="0"/>
          <w:numId w:val="2"/>
        </w:numPr>
        <w:shd w:val="clear" w:color="auto" w:fill="FFFFFF" w:themeFill="background1"/>
        <w:tabs>
          <w:tab w:val="left" w:pos="450"/>
        </w:tabs>
        <w:spacing w:after="0" w:line="240" w:lineRule="auto"/>
        <w:ind w:left="0" w:firstLine="0"/>
        <w:jc w:val="both"/>
        <w:rPr>
          <w:rFonts w:ascii="Times New Roman" w:eastAsia="Times New Roman" w:hAnsi="Times New Roman"/>
          <w:color w:val="000000"/>
          <w:sz w:val="24"/>
          <w:szCs w:val="24"/>
        </w:rPr>
      </w:pPr>
      <w:r w:rsidRPr="00B14BBF">
        <w:rPr>
          <w:rFonts w:ascii="Times New Roman" w:eastAsia="Times New Roman" w:hAnsi="Times New Roman"/>
          <w:color w:val="000000"/>
          <w:sz w:val="24"/>
          <w:szCs w:val="24"/>
        </w:rPr>
        <w:t>National plan for improvement and extension of agro-processing technology at farm, traditional small industry and modern industry levels should be prepared. The plan should take into account the diversity in resources and needs of different regions in the Country. It should include programme details and implementation schedule for the first four or five years. The progress of plan implementation should be periodically reviewed to allow adjustments and corrective measures, and to develop programme details for the years beyond the period under review.</w:t>
      </w:r>
    </w:p>
    <w:p w:rsidR="00ED59D5" w:rsidRPr="00B14BBF" w:rsidRDefault="00ED59D5" w:rsidP="00ED59D5">
      <w:pPr>
        <w:pStyle w:val="ListParagraph"/>
        <w:shd w:val="clear" w:color="auto" w:fill="FFFFFF" w:themeFill="background1"/>
        <w:tabs>
          <w:tab w:val="left" w:pos="450"/>
        </w:tabs>
        <w:spacing w:after="0" w:line="240" w:lineRule="auto"/>
        <w:ind w:left="0"/>
        <w:jc w:val="both"/>
        <w:rPr>
          <w:rFonts w:ascii="Times New Roman" w:eastAsia="Times New Roman" w:hAnsi="Times New Roman"/>
          <w:color w:val="000000"/>
          <w:sz w:val="24"/>
          <w:szCs w:val="24"/>
        </w:rPr>
      </w:pPr>
    </w:p>
    <w:p w:rsidR="00ED59D5" w:rsidRPr="00B14BBF" w:rsidRDefault="00ED59D5" w:rsidP="00ED59D5">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color w:val="000000"/>
          <w:sz w:val="24"/>
          <w:szCs w:val="24"/>
        </w:rPr>
        <w:t>(b) Thrust areas for research and development should be identified and medium term research and development programme should be prepared and implemented to support the national plan for improvement and extension of agro-processing technology at different levels. Treatment and utilization of effluents from agro-processing industry should be included in the R.D. programme.</w:t>
      </w:r>
    </w:p>
    <w:p w:rsidR="00ED59D5" w:rsidRPr="00B14BBF" w:rsidRDefault="00ED59D5" w:rsidP="00ED59D5">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color w:val="000000"/>
          <w:sz w:val="24"/>
          <w:szCs w:val="24"/>
        </w:rPr>
        <w:t>(c) Emphasis should be put on the establishment of new agro-industrial plants in the production catchments to minimize transport cost, make use lower cost land and more abundant water supply, create employment opportunity in the rural sector and utilize process waste and by-products for feed, irrigation and manure.</w:t>
      </w:r>
    </w:p>
    <w:p w:rsidR="00ED59D5" w:rsidRPr="00B14BBF" w:rsidRDefault="00ED59D5" w:rsidP="00ED59D5">
      <w:pPr>
        <w:shd w:val="clear" w:color="auto" w:fill="FFFFFF" w:themeFill="background1"/>
        <w:spacing w:after="0" w:line="240" w:lineRule="auto"/>
        <w:jc w:val="both"/>
        <w:rPr>
          <w:rFonts w:ascii="Times New Roman" w:eastAsia="Times New Roman" w:hAnsi="Times New Roman" w:cs="Times New Roman"/>
          <w:color w:val="000000"/>
          <w:sz w:val="24"/>
          <w:szCs w:val="24"/>
        </w:rPr>
      </w:pPr>
    </w:p>
    <w:p w:rsidR="00CF29CE" w:rsidRPr="00B14BBF" w:rsidRDefault="00ED59D5" w:rsidP="00ED59D5">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color w:val="000000"/>
          <w:sz w:val="24"/>
          <w:szCs w:val="24"/>
        </w:rPr>
        <w:t>(d) Infrastructure in the production catchments selected for agro-industrial development should be improved. Because of uncertain grid power supply to rural areas, decentralized power generation using locally available resources may become an integral part of agro-industrial development. Similarly, if the raw materials and</w:t>
      </w:r>
      <w:r w:rsidR="00CF29CE" w:rsidRPr="00B14BBF">
        <w:rPr>
          <w:rFonts w:ascii="Times New Roman" w:eastAsia="Times New Roman" w:hAnsi="Times New Roman" w:cs="Times New Roman"/>
          <w:color w:val="000000"/>
          <w:sz w:val="24"/>
          <w:szCs w:val="24"/>
        </w:rPr>
        <w:t xml:space="preserve"> </w:t>
      </w:r>
      <w:r w:rsidRPr="00B14BBF">
        <w:rPr>
          <w:rFonts w:ascii="Times New Roman" w:eastAsia="Times New Roman" w:hAnsi="Times New Roman" w:cs="Times New Roman"/>
          <w:color w:val="000000"/>
          <w:sz w:val="24"/>
          <w:szCs w:val="24"/>
        </w:rPr>
        <w:t>processed products are perishable or semi perishable in</w:t>
      </w:r>
      <w:r w:rsidR="00CF29CE" w:rsidRPr="00B14BBF">
        <w:rPr>
          <w:rFonts w:ascii="Times New Roman" w:eastAsia="Times New Roman" w:hAnsi="Times New Roman" w:cs="Times New Roman"/>
          <w:color w:val="000000"/>
          <w:sz w:val="24"/>
          <w:szCs w:val="24"/>
        </w:rPr>
        <w:t xml:space="preserve"> </w:t>
      </w:r>
      <w:r w:rsidRPr="00B14BBF">
        <w:rPr>
          <w:rFonts w:ascii="Times New Roman" w:eastAsia="Times New Roman" w:hAnsi="Times New Roman" w:cs="Times New Roman"/>
          <w:color w:val="000000"/>
          <w:sz w:val="24"/>
          <w:szCs w:val="24"/>
        </w:rPr>
        <w:t>nature, cold chain will have to be established.</w:t>
      </w:r>
    </w:p>
    <w:p w:rsidR="00CF29CE" w:rsidRPr="00B14BBF" w:rsidRDefault="00CF29CE" w:rsidP="00ED59D5">
      <w:pPr>
        <w:shd w:val="clear" w:color="auto" w:fill="FFFFFF" w:themeFill="background1"/>
        <w:spacing w:after="0" w:line="240" w:lineRule="auto"/>
        <w:jc w:val="both"/>
        <w:rPr>
          <w:rFonts w:ascii="Times New Roman" w:eastAsia="Times New Roman" w:hAnsi="Times New Roman" w:cs="Times New Roman"/>
          <w:color w:val="000000"/>
          <w:sz w:val="24"/>
          <w:szCs w:val="24"/>
        </w:rPr>
      </w:pPr>
    </w:p>
    <w:p w:rsidR="00CF29CE" w:rsidRPr="00B14BBF" w:rsidRDefault="00ED59D5" w:rsidP="00ED59D5">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color w:val="000000"/>
          <w:sz w:val="24"/>
          <w:szCs w:val="24"/>
        </w:rPr>
        <w:t>(e) The national plan should provide for management of agro-industrial activities in the catchment area, both by</w:t>
      </w:r>
      <w:r w:rsidR="00CF29CE" w:rsidRPr="00B14BBF">
        <w:rPr>
          <w:rFonts w:ascii="Times New Roman" w:eastAsia="Times New Roman" w:hAnsi="Times New Roman" w:cs="Times New Roman"/>
          <w:color w:val="000000"/>
          <w:sz w:val="24"/>
          <w:szCs w:val="24"/>
        </w:rPr>
        <w:t xml:space="preserve"> </w:t>
      </w:r>
      <w:r w:rsidRPr="00B14BBF">
        <w:rPr>
          <w:rFonts w:ascii="Times New Roman" w:eastAsia="Times New Roman" w:hAnsi="Times New Roman" w:cs="Times New Roman"/>
          <w:color w:val="000000"/>
          <w:sz w:val="24"/>
          <w:szCs w:val="24"/>
        </w:rPr>
        <w:t>private companies and individuals as well as</w:t>
      </w:r>
      <w:r w:rsidR="00CF29CE" w:rsidRPr="00B14BBF">
        <w:rPr>
          <w:rFonts w:ascii="Times New Roman" w:eastAsia="Times New Roman" w:hAnsi="Times New Roman" w:cs="Times New Roman"/>
          <w:color w:val="000000"/>
          <w:sz w:val="24"/>
          <w:szCs w:val="24"/>
        </w:rPr>
        <w:t xml:space="preserve"> </w:t>
      </w:r>
      <w:r w:rsidRPr="00B14BBF">
        <w:rPr>
          <w:rFonts w:ascii="Times New Roman" w:eastAsia="Times New Roman" w:hAnsi="Times New Roman" w:cs="Times New Roman"/>
          <w:color w:val="000000"/>
          <w:sz w:val="24"/>
          <w:szCs w:val="24"/>
        </w:rPr>
        <w:t>cooperatives.</w:t>
      </w:r>
    </w:p>
    <w:p w:rsidR="00CF29CE" w:rsidRPr="00B14BBF" w:rsidRDefault="00CF29CE" w:rsidP="00ED59D5">
      <w:pPr>
        <w:shd w:val="clear" w:color="auto" w:fill="FFFFFF" w:themeFill="background1"/>
        <w:spacing w:after="0" w:line="240" w:lineRule="auto"/>
        <w:jc w:val="both"/>
        <w:rPr>
          <w:rFonts w:ascii="Times New Roman" w:eastAsia="Times New Roman" w:hAnsi="Times New Roman" w:cs="Times New Roman"/>
          <w:color w:val="000000"/>
          <w:sz w:val="24"/>
          <w:szCs w:val="24"/>
        </w:rPr>
      </w:pPr>
    </w:p>
    <w:p w:rsidR="00CF29CE" w:rsidRPr="00B14BBF" w:rsidRDefault="00ED59D5" w:rsidP="00ED59D5">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color w:val="000000"/>
          <w:sz w:val="24"/>
          <w:szCs w:val="24"/>
        </w:rPr>
        <w:t>(f) Financial incentives and support should be provided</w:t>
      </w:r>
      <w:r w:rsidR="00CF29CE" w:rsidRPr="00B14BBF">
        <w:rPr>
          <w:rFonts w:ascii="Times New Roman" w:eastAsia="Times New Roman" w:hAnsi="Times New Roman" w:cs="Times New Roman"/>
          <w:color w:val="000000"/>
          <w:sz w:val="24"/>
          <w:szCs w:val="24"/>
        </w:rPr>
        <w:t xml:space="preserve"> </w:t>
      </w:r>
      <w:r w:rsidRPr="00B14BBF">
        <w:rPr>
          <w:rFonts w:ascii="Times New Roman" w:eastAsia="Times New Roman" w:hAnsi="Times New Roman" w:cs="Times New Roman"/>
          <w:color w:val="000000"/>
          <w:sz w:val="24"/>
          <w:szCs w:val="24"/>
        </w:rPr>
        <w:t>on liberal scale to promote the modernization of agro-processing industry and for establishing new such</w:t>
      </w:r>
      <w:r w:rsidR="00CF29CE" w:rsidRPr="00B14BBF">
        <w:rPr>
          <w:rFonts w:ascii="Times New Roman" w:eastAsia="Times New Roman" w:hAnsi="Times New Roman" w:cs="Times New Roman"/>
          <w:color w:val="000000"/>
          <w:sz w:val="24"/>
          <w:szCs w:val="24"/>
        </w:rPr>
        <w:t xml:space="preserve"> </w:t>
      </w:r>
      <w:r w:rsidRPr="00B14BBF">
        <w:rPr>
          <w:rFonts w:ascii="Times New Roman" w:eastAsia="Times New Roman" w:hAnsi="Times New Roman" w:cs="Times New Roman"/>
          <w:color w:val="000000"/>
          <w:sz w:val="24"/>
          <w:szCs w:val="24"/>
        </w:rPr>
        <w:t>industries in production catchments.</w:t>
      </w:r>
    </w:p>
    <w:p w:rsidR="00CF29CE" w:rsidRPr="00B14BBF" w:rsidRDefault="00CF29CE" w:rsidP="00ED59D5">
      <w:pPr>
        <w:shd w:val="clear" w:color="auto" w:fill="FFFFFF" w:themeFill="background1"/>
        <w:spacing w:after="0" w:line="240" w:lineRule="auto"/>
        <w:jc w:val="both"/>
        <w:rPr>
          <w:rFonts w:ascii="Times New Roman" w:eastAsia="Times New Roman" w:hAnsi="Times New Roman" w:cs="Times New Roman"/>
          <w:color w:val="000000"/>
          <w:sz w:val="24"/>
          <w:szCs w:val="24"/>
        </w:rPr>
      </w:pPr>
    </w:p>
    <w:p w:rsidR="00ED59D5" w:rsidRPr="00B14BBF" w:rsidRDefault="00ED59D5" w:rsidP="00ED59D5">
      <w:pPr>
        <w:shd w:val="clear" w:color="auto" w:fill="FFFFFF" w:themeFill="background1"/>
        <w:spacing w:after="0" w:line="240" w:lineRule="auto"/>
        <w:jc w:val="both"/>
        <w:rPr>
          <w:rFonts w:ascii="Times New Roman" w:eastAsia="Times New Roman" w:hAnsi="Times New Roman" w:cs="Times New Roman"/>
          <w:color w:val="000000"/>
          <w:sz w:val="24"/>
          <w:szCs w:val="24"/>
        </w:rPr>
      </w:pPr>
      <w:r w:rsidRPr="00B14BBF">
        <w:rPr>
          <w:rFonts w:ascii="Times New Roman" w:eastAsia="Times New Roman" w:hAnsi="Times New Roman" w:cs="Times New Roman"/>
          <w:color w:val="000000"/>
          <w:sz w:val="24"/>
          <w:szCs w:val="24"/>
        </w:rPr>
        <w:t>(g) Arrangements to supply market information to the</w:t>
      </w:r>
      <w:r w:rsidR="00CF29CE" w:rsidRPr="00B14BBF">
        <w:rPr>
          <w:rFonts w:ascii="Times New Roman" w:eastAsia="Times New Roman" w:hAnsi="Times New Roman" w:cs="Times New Roman"/>
          <w:color w:val="000000"/>
          <w:sz w:val="24"/>
          <w:szCs w:val="24"/>
        </w:rPr>
        <w:t xml:space="preserve"> </w:t>
      </w:r>
      <w:r w:rsidRPr="00B14BBF">
        <w:rPr>
          <w:rFonts w:ascii="Times New Roman" w:eastAsia="Times New Roman" w:hAnsi="Times New Roman" w:cs="Times New Roman"/>
          <w:color w:val="000000"/>
          <w:sz w:val="24"/>
          <w:szCs w:val="24"/>
        </w:rPr>
        <w:t>farmer and agro-processor should be put in place.</w:t>
      </w:r>
    </w:p>
    <w:p w:rsidR="00ED59D5" w:rsidRPr="00B14BBF" w:rsidRDefault="00ED59D5" w:rsidP="00ED59D5">
      <w:pPr>
        <w:shd w:val="clear" w:color="auto" w:fill="FFFFFF" w:themeFill="background1"/>
        <w:jc w:val="both"/>
        <w:rPr>
          <w:rFonts w:ascii="Times New Roman" w:hAnsi="Times New Roman" w:cs="Times New Roman"/>
          <w:b/>
          <w:sz w:val="32"/>
        </w:rPr>
      </w:pPr>
    </w:p>
    <w:p w:rsidR="00085756" w:rsidRPr="00FC354C" w:rsidRDefault="00085756" w:rsidP="00FC354C">
      <w:pPr>
        <w:pStyle w:val="ListParagraph"/>
        <w:tabs>
          <w:tab w:val="left" w:pos="360"/>
        </w:tabs>
        <w:spacing w:after="0" w:line="240" w:lineRule="auto"/>
        <w:ind w:left="0" w:right="-625"/>
        <w:jc w:val="center"/>
        <w:rPr>
          <w:rFonts w:ascii="Times New Roman" w:hAnsi="Times New Roman"/>
          <w:b/>
          <w:sz w:val="28"/>
          <w:szCs w:val="24"/>
          <w:u w:val="single"/>
        </w:rPr>
      </w:pPr>
      <w:r w:rsidRPr="00FC354C">
        <w:rPr>
          <w:rFonts w:ascii="Times New Roman" w:hAnsi="Times New Roman"/>
          <w:b/>
          <w:sz w:val="28"/>
          <w:szCs w:val="24"/>
          <w:u w:val="single"/>
        </w:rPr>
        <w:t>Research evidences of Food processing industries</w:t>
      </w:r>
    </w:p>
    <w:p w:rsidR="00085756" w:rsidRPr="00B14BBF" w:rsidRDefault="00085756" w:rsidP="00085756">
      <w:pPr>
        <w:pStyle w:val="ListParagraph"/>
        <w:tabs>
          <w:tab w:val="left" w:pos="360"/>
        </w:tabs>
        <w:spacing w:after="0" w:line="240" w:lineRule="auto"/>
        <w:ind w:left="0" w:right="-625"/>
        <w:jc w:val="both"/>
        <w:rPr>
          <w:rFonts w:ascii="Times New Roman" w:hAnsi="Times New Roman"/>
          <w:b/>
          <w:sz w:val="24"/>
          <w:szCs w:val="24"/>
        </w:rPr>
      </w:pPr>
    </w:p>
    <w:p w:rsidR="00744C49" w:rsidRPr="00B14BBF" w:rsidRDefault="00744C49" w:rsidP="00744C49">
      <w:pPr>
        <w:spacing w:after="0" w:line="240" w:lineRule="auto"/>
        <w:jc w:val="center"/>
        <w:rPr>
          <w:rFonts w:ascii="Times New Roman" w:eastAsia="Times New Roman" w:hAnsi="Times New Roman" w:cs="Times New Roman"/>
          <w:b/>
          <w:sz w:val="24"/>
          <w:szCs w:val="24"/>
        </w:rPr>
      </w:pPr>
      <w:proofErr w:type="gramStart"/>
      <w:r w:rsidRPr="00B14BBF">
        <w:rPr>
          <w:rFonts w:ascii="Times New Roman" w:eastAsia="Times New Roman" w:hAnsi="Times New Roman" w:cs="Times New Roman"/>
          <w:b/>
          <w:sz w:val="24"/>
          <w:szCs w:val="24"/>
        </w:rPr>
        <w:t xml:space="preserve">ECONOMICS OF PRODUCTION AND MARKETING OF </w:t>
      </w:r>
      <w:r w:rsidRPr="00B14BBF">
        <w:rPr>
          <w:rFonts w:ascii="Times New Roman" w:hAnsi="Times New Roman" w:cs="Times New Roman"/>
          <w:b/>
          <w:sz w:val="24"/>
          <w:szCs w:val="24"/>
        </w:rPr>
        <w:t xml:space="preserve">DESICCATED COCONUT </w:t>
      </w:r>
      <w:r w:rsidRPr="00B14BBF">
        <w:rPr>
          <w:rFonts w:ascii="Times New Roman" w:eastAsia="Times New Roman" w:hAnsi="Times New Roman" w:cs="Times New Roman"/>
          <w:b/>
          <w:sz w:val="24"/>
          <w:szCs w:val="24"/>
        </w:rPr>
        <w:t>POWDER IN KARNATAKA.</w:t>
      </w:r>
      <w:proofErr w:type="gramEnd"/>
    </w:p>
    <w:p w:rsidR="00744C49" w:rsidRPr="00B14BBF" w:rsidRDefault="00744C49" w:rsidP="00744C49">
      <w:pPr>
        <w:spacing w:after="0" w:line="240" w:lineRule="auto"/>
        <w:jc w:val="center"/>
        <w:rPr>
          <w:rFonts w:ascii="Times New Roman" w:eastAsia="Times New Roman" w:hAnsi="Times New Roman" w:cs="Times New Roman"/>
          <w:sz w:val="24"/>
          <w:szCs w:val="24"/>
        </w:rPr>
      </w:pPr>
      <w:proofErr w:type="spellStart"/>
      <w:r w:rsidRPr="00B14BBF">
        <w:rPr>
          <w:rFonts w:ascii="Times New Roman" w:eastAsia="Times New Roman" w:hAnsi="Times New Roman" w:cs="Times New Roman"/>
          <w:b/>
          <w:sz w:val="24"/>
          <w:szCs w:val="24"/>
          <w:u w:val="single"/>
        </w:rPr>
        <w:t>Arjuman</w:t>
      </w:r>
      <w:proofErr w:type="spellEnd"/>
      <w:r w:rsidRPr="00B14BBF">
        <w:rPr>
          <w:rFonts w:ascii="Times New Roman" w:eastAsia="Times New Roman" w:hAnsi="Times New Roman" w:cs="Times New Roman"/>
          <w:b/>
          <w:sz w:val="24"/>
          <w:szCs w:val="24"/>
          <w:u w:val="single"/>
        </w:rPr>
        <w:t xml:space="preserve"> </w:t>
      </w:r>
      <w:proofErr w:type="spellStart"/>
      <w:r w:rsidRPr="00B14BBF">
        <w:rPr>
          <w:rFonts w:ascii="Times New Roman" w:eastAsia="Times New Roman" w:hAnsi="Times New Roman" w:cs="Times New Roman"/>
          <w:b/>
          <w:sz w:val="24"/>
          <w:szCs w:val="24"/>
          <w:u w:val="single"/>
        </w:rPr>
        <w:t>Banu</w:t>
      </w:r>
      <w:proofErr w:type="spellEnd"/>
      <w:r w:rsidRPr="00B14BBF">
        <w:rPr>
          <w:rFonts w:ascii="Times New Roman" w:eastAsia="Times New Roman" w:hAnsi="Times New Roman" w:cs="Times New Roman"/>
          <w:b/>
          <w:sz w:val="24"/>
          <w:szCs w:val="24"/>
          <w:u w:val="single"/>
        </w:rPr>
        <w:t xml:space="preserve">, </w:t>
      </w:r>
      <w:r w:rsidRPr="00B14BBF">
        <w:rPr>
          <w:rFonts w:ascii="Times New Roman" w:eastAsia="Times New Roman" w:hAnsi="Times New Roman" w:cs="Times New Roman"/>
          <w:sz w:val="24"/>
          <w:szCs w:val="24"/>
        </w:rPr>
        <w:t xml:space="preserve">B M </w:t>
      </w:r>
      <w:proofErr w:type="spellStart"/>
      <w:r w:rsidRPr="00B14BBF">
        <w:rPr>
          <w:rFonts w:ascii="Times New Roman" w:eastAsia="Times New Roman" w:hAnsi="Times New Roman" w:cs="Times New Roman"/>
          <w:sz w:val="24"/>
          <w:szCs w:val="24"/>
        </w:rPr>
        <w:t>Shashidhara</w:t>
      </w:r>
      <w:proofErr w:type="spellEnd"/>
      <w:r w:rsidRPr="00B14BBF">
        <w:rPr>
          <w:rFonts w:ascii="Times New Roman" w:eastAsia="Times New Roman" w:hAnsi="Times New Roman" w:cs="Times New Roman"/>
          <w:sz w:val="24"/>
          <w:szCs w:val="24"/>
        </w:rPr>
        <w:t xml:space="preserve">, T N </w:t>
      </w:r>
      <w:proofErr w:type="spellStart"/>
      <w:r w:rsidRPr="00B14BBF">
        <w:rPr>
          <w:rFonts w:ascii="Times New Roman" w:eastAsia="Times New Roman" w:hAnsi="Times New Roman" w:cs="Times New Roman"/>
          <w:sz w:val="24"/>
          <w:szCs w:val="24"/>
        </w:rPr>
        <w:t>Venkata</w:t>
      </w:r>
      <w:proofErr w:type="spellEnd"/>
      <w:r w:rsidRPr="00B14BBF">
        <w:rPr>
          <w:rFonts w:ascii="Times New Roman" w:eastAsia="Times New Roman" w:hAnsi="Times New Roman" w:cs="Times New Roman"/>
          <w:sz w:val="24"/>
          <w:szCs w:val="24"/>
        </w:rPr>
        <w:t xml:space="preserve"> Reddy, G N </w:t>
      </w:r>
      <w:proofErr w:type="spellStart"/>
      <w:r w:rsidRPr="00B14BBF">
        <w:rPr>
          <w:rFonts w:ascii="Times New Roman" w:eastAsia="Times New Roman" w:hAnsi="Times New Roman" w:cs="Times New Roman"/>
          <w:sz w:val="24"/>
          <w:szCs w:val="24"/>
        </w:rPr>
        <w:t>Nagaraj</w:t>
      </w:r>
      <w:proofErr w:type="spellEnd"/>
      <w:r w:rsidRPr="00B14BBF">
        <w:rPr>
          <w:rFonts w:ascii="Times New Roman" w:eastAsia="Times New Roman" w:hAnsi="Times New Roman" w:cs="Times New Roman"/>
          <w:sz w:val="24"/>
          <w:szCs w:val="24"/>
        </w:rPr>
        <w:t xml:space="preserve">, and K B </w:t>
      </w:r>
      <w:proofErr w:type="spellStart"/>
      <w:r w:rsidRPr="00B14BBF">
        <w:rPr>
          <w:rFonts w:ascii="Times New Roman" w:eastAsia="Times New Roman" w:hAnsi="Times New Roman" w:cs="Times New Roman"/>
          <w:sz w:val="24"/>
          <w:szCs w:val="24"/>
        </w:rPr>
        <w:t>Umesh</w:t>
      </w:r>
      <w:proofErr w:type="spellEnd"/>
    </w:p>
    <w:p w:rsidR="00744C49" w:rsidRPr="00B14BBF" w:rsidRDefault="00744C49" w:rsidP="00744C49">
      <w:pPr>
        <w:spacing w:after="0" w:line="240" w:lineRule="auto"/>
        <w:jc w:val="center"/>
        <w:rPr>
          <w:rFonts w:ascii="Times New Roman" w:eastAsia="Times New Roman" w:hAnsi="Times New Roman" w:cs="Times New Roman"/>
          <w:sz w:val="24"/>
          <w:szCs w:val="24"/>
        </w:rPr>
      </w:pPr>
      <w:r w:rsidRPr="00B14BBF">
        <w:rPr>
          <w:rFonts w:ascii="Times New Roman" w:eastAsia="Times New Roman" w:hAnsi="Times New Roman" w:cs="Times New Roman"/>
          <w:sz w:val="24"/>
          <w:szCs w:val="24"/>
        </w:rPr>
        <w:t>University of Agricultural Sciences, GKVK, Bangalore</w:t>
      </w:r>
    </w:p>
    <w:p w:rsidR="00085756" w:rsidRPr="00B14BBF" w:rsidRDefault="00085756" w:rsidP="00085756">
      <w:pPr>
        <w:pStyle w:val="NormalWeb"/>
        <w:shd w:val="clear" w:color="auto" w:fill="FFFFFF"/>
        <w:spacing w:before="96" w:beforeAutospacing="0" w:after="120" w:afterAutospacing="0" w:line="360" w:lineRule="auto"/>
        <w:ind w:firstLine="720"/>
        <w:jc w:val="both"/>
        <w:rPr>
          <w:sz w:val="22"/>
        </w:rPr>
      </w:pPr>
      <w:r w:rsidRPr="00B14BBF">
        <w:rPr>
          <w:sz w:val="22"/>
        </w:rPr>
        <w:t xml:space="preserve">India is one of the leading coconuts producing country in the world. Yet, it does not figure in the list of leading exporting countries of desiccated coconut. The study makes an attempt to examine the Economics of production and marketing of desiccated coconut. The study was conducted in </w:t>
      </w:r>
      <w:proofErr w:type="spellStart"/>
      <w:r w:rsidRPr="00B14BBF">
        <w:rPr>
          <w:sz w:val="22"/>
        </w:rPr>
        <w:t>Tiptur</w:t>
      </w:r>
      <w:proofErr w:type="spellEnd"/>
      <w:r w:rsidRPr="00B14BBF">
        <w:rPr>
          <w:sz w:val="22"/>
        </w:rPr>
        <w:t xml:space="preserve"> </w:t>
      </w:r>
      <w:proofErr w:type="spellStart"/>
      <w:r w:rsidRPr="00B14BBF">
        <w:rPr>
          <w:sz w:val="22"/>
        </w:rPr>
        <w:t>taluk</w:t>
      </w:r>
      <w:proofErr w:type="spellEnd"/>
      <w:r w:rsidRPr="00B14BBF">
        <w:rPr>
          <w:sz w:val="22"/>
        </w:rPr>
        <w:t xml:space="preserve"> of Tumkur district. The primary data was collected from the 10 desiccated coconut entrepreneurs from </w:t>
      </w:r>
      <w:proofErr w:type="spellStart"/>
      <w:r w:rsidRPr="00B14BBF">
        <w:rPr>
          <w:sz w:val="22"/>
        </w:rPr>
        <w:t>Tiptur</w:t>
      </w:r>
      <w:proofErr w:type="spellEnd"/>
      <w:r w:rsidRPr="00B14BBF">
        <w:rPr>
          <w:sz w:val="22"/>
        </w:rPr>
        <w:t xml:space="preserve"> </w:t>
      </w:r>
      <w:proofErr w:type="spellStart"/>
      <w:r w:rsidRPr="00B14BBF">
        <w:rPr>
          <w:sz w:val="22"/>
        </w:rPr>
        <w:t>taluk</w:t>
      </w:r>
      <w:proofErr w:type="spellEnd"/>
      <w:r w:rsidRPr="00B14BBF">
        <w:rPr>
          <w:sz w:val="22"/>
        </w:rPr>
        <w:t xml:space="preserve"> of Tumkur district of Karnataka.</w:t>
      </w:r>
    </w:p>
    <w:p w:rsidR="00FC186D" w:rsidRPr="00B14BBF" w:rsidRDefault="00FC186D" w:rsidP="00FC186D">
      <w:pPr>
        <w:spacing w:before="280" w:after="0" w:line="360" w:lineRule="auto"/>
        <w:ind w:firstLine="720"/>
        <w:jc w:val="both"/>
        <w:rPr>
          <w:rFonts w:ascii="Times New Roman" w:hAnsi="Times New Roman" w:cs="Times New Roman"/>
          <w:color w:val="000000"/>
          <w:sz w:val="24"/>
          <w:szCs w:val="24"/>
        </w:rPr>
      </w:pPr>
      <w:r w:rsidRPr="00B14BBF">
        <w:rPr>
          <w:rFonts w:ascii="Times New Roman" w:hAnsi="Times New Roman" w:cs="Times New Roman"/>
          <w:sz w:val="24"/>
          <w:szCs w:val="24"/>
        </w:rPr>
        <w:lastRenderedPageBreak/>
        <w:t xml:space="preserve">Desiccated coconut is the main product while processing coconut, and hence constitutes the major component of gross returns. Byproducts obtained in desiccated coconut production are pairing and shells. Even though the investment was higher in larger sized desiccated coconut units, the total cost per </w:t>
      </w:r>
      <w:proofErr w:type="spellStart"/>
      <w:r w:rsidRPr="00B14BBF">
        <w:rPr>
          <w:rFonts w:ascii="Times New Roman" w:hAnsi="Times New Roman" w:cs="Times New Roman"/>
          <w:sz w:val="24"/>
          <w:szCs w:val="24"/>
        </w:rPr>
        <w:t>tonne</w:t>
      </w:r>
      <w:proofErr w:type="spellEnd"/>
      <w:r w:rsidRPr="00B14BBF">
        <w:rPr>
          <w:rFonts w:ascii="Times New Roman" w:hAnsi="Times New Roman" w:cs="Times New Roman"/>
          <w:sz w:val="24"/>
          <w:szCs w:val="24"/>
        </w:rPr>
        <w:t xml:space="preserve"> of coconut processed was (Rs </w:t>
      </w:r>
      <w:r w:rsidRPr="00B14BBF">
        <w:rPr>
          <w:rFonts w:ascii="Times New Roman" w:hAnsi="Times New Roman" w:cs="Times New Roman"/>
          <w:color w:val="000000"/>
          <w:sz w:val="24"/>
          <w:szCs w:val="24"/>
        </w:rPr>
        <w:t>77,694.15</w:t>
      </w:r>
      <w:r w:rsidRPr="00B14BBF">
        <w:rPr>
          <w:rFonts w:ascii="Times New Roman" w:hAnsi="Times New Roman" w:cs="Times New Roman"/>
          <w:sz w:val="24"/>
          <w:szCs w:val="24"/>
        </w:rPr>
        <w:t xml:space="preserve">, Rs </w:t>
      </w:r>
      <w:r w:rsidRPr="00B14BBF">
        <w:rPr>
          <w:rFonts w:ascii="Times New Roman" w:hAnsi="Times New Roman" w:cs="Times New Roman"/>
          <w:color w:val="000000"/>
          <w:sz w:val="24"/>
          <w:szCs w:val="24"/>
        </w:rPr>
        <w:t>1,49,735.5</w:t>
      </w:r>
      <w:r w:rsidRPr="00B14BBF">
        <w:rPr>
          <w:rFonts w:ascii="Times New Roman" w:hAnsi="Times New Roman" w:cs="Times New Roman"/>
          <w:b/>
          <w:color w:val="000000"/>
          <w:sz w:val="24"/>
          <w:szCs w:val="24"/>
        </w:rPr>
        <w:t xml:space="preserve"> </w:t>
      </w:r>
      <w:r w:rsidRPr="00B14BBF">
        <w:rPr>
          <w:rFonts w:ascii="Times New Roman" w:hAnsi="Times New Roman" w:cs="Times New Roman"/>
          <w:sz w:val="24"/>
          <w:szCs w:val="24"/>
        </w:rPr>
        <w:t>and Rs.</w:t>
      </w:r>
      <w:r w:rsidRPr="00B14BBF">
        <w:rPr>
          <w:rFonts w:ascii="Times New Roman" w:hAnsi="Times New Roman" w:cs="Times New Roman"/>
          <w:color w:val="000000"/>
          <w:sz w:val="24"/>
          <w:szCs w:val="24"/>
        </w:rPr>
        <w:t>1,91,652.4</w:t>
      </w:r>
      <w:r w:rsidRPr="00B14BBF">
        <w:rPr>
          <w:rFonts w:ascii="Times New Roman" w:hAnsi="Times New Roman" w:cs="Times New Roman"/>
          <w:sz w:val="24"/>
          <w:szCs w:val="24"/>
        </w:rPr>
        <w:t xml:space="preserve"> in case of small, medium and larger sized desiccated coconut units respectively), less compared to other sized units. The gross returns realized per </w:t>
      </w:r>
      <w:proofErr w:type="spellStart"/>
      <w:r w:rsidRPr="00B14BBF">
        <w:rPr>
          <w:rFonts w:ascii="Times New Roman" w:hAnsi="Times New Roman" w:cs="Times New Roman"/>
          <w:sz w:val="24"/>
          <w:szCs w:val="24"/>
        </w:rPr>
        <w:t>tonne</w:t>
      </w:r>
      <w:proofErr w:type="spellEnd"/>
      <w:r w:rsidRPr="00B14BBF">
        <w:rPr>
          <w:rFonts w:ascii="Times New Roman" w:hAnsi="Times New Roman" w:cs="Times New Roman"/>
          <w:sz w:val="24"/>
          <w:szCs w:val="24"/>
        </w:rPr>
        <w:t xml:space="preserve"> is more in large sized units (</w:t>
      </w:r>
      <w:proofErr w:type="spellStart"/>
      <w:r w:rsidRPr="00B14BBF">
        <w:rPr>
          <w:rFonts w:ascii="Times New Roman" w:hAnsi="Times New Roman" w:cs="Times New Roman"/>
          <w:sz w:val="24"/>
          <w:szCs w:val="24"/>
        </w:rPr>
        <w:t>Lakh</w:t>
      </w:r>
      <w:proofErr w:type="spellEnd"/>
      <w:r w:rsidRPr="00B14BBF">
        <w:rPr>
          <w:rFonts w:ascii="Times New Roman" w:hAnsi="Times New Roman" w:cs="Times New Roman"/>
          <w:sz w:val="24"/>
          <w:szCs w:val="24"/>
        </w:rPr>
        <w:t xml:space="preserve"> Rs.</w:t>
      </w:r>
      <w:r w:rsidRPr="00B14BBF">
        <w:rPr>
          <w:rFonts w:ascii="Times New Roman" w:hAnsi="Times New Roman" w:cs="Times New Roman"/>
          <w:color w:val="000000"/>
          <w:sz w:val="24"/>
          <w:szCs w:val="24"/>
        </w:rPr>
        <w:t xml:space="preserve"> 265.2</w:t>
      </w:r>
      <w:r w:rsidRPr="00B14BBF">
        <w:rPr>
          <w:rFonts w:ascii="Times New Roman" w:hAnsi="Times New Roman" w:cs="Times New Roman"/>
          <w:sz w:val="24"/>
          <w:szCs w:val="24"/>
        </w:rPr>
        <w:t>) compared to medium (</w:t>
      </w:r>
      <w:proofErr w:type="spellStart"/>
      <w:r w:rsidRPr="00B14BBF">
        <w:rPr>
          <w:rFonts w:ascii="Times New Roman" w:hAnsi="Times New Roman" w:cs="Times New Roman"/>
          <w:sz w:val="24"/>
          <w:szCs w:val="24"/>
        </w:rPr>
        <w:t>Lakh</w:t>
      </w:r>
      <w:proofErr w:type="spellEnd"/>
      <w:r w:rsidRPr="00B14BBF">
        <w:rPr>
          <w:rFonts w:ascii="Times New Roman" w:hAnsi="Times New Roman" w:cs="Times New Roman"/>
          <w:sz w:val="24"/>
          <w:szCs w:val="24"/>
        </w:rPr>
        <w:t xml:space="preserve"> Rs.</w:t>
      </w:r>
      <w:r w:rsidRPr="00B14BBF">
        <w:rPr>
          <w:rFonts w:ascii="Times New Roman" w:hAnsi="Times New Roman" w:cs="Times New Roman"/>
          <w:color w:val="000000"/>
          <w:sz w:val="24"/>
          <w:szCs w:val="24"/>
        </w:rPr>
        <w:t xml:space="preserve"> 530.4</w:t>
      </w:r>
      <w:r w:rsidRPr="00B14BBF">
        <w:rPr>
          <w:rFonts w:ascii="Times New Roman" w:hAnsi="Times New Roman" w:cs="Times New Roman"/>
          <w:sz w:val="24"/>
          <w:szCs w:val="24"/>
        </w:rPr>
        <w:t>) and small sized (</w:t>
      </w:r>
      <w:proofErr w:type="spellStart"/>
      <w:r w:rsidRPr="00B14BBF">
        <w:rPr>
          <w:rFonts w:ascii="Times New Roman" w:hAnsi="Times New Roman" w:cs="Times New Roman"/>
          <w:sz w:val="24"/>
          <w:szCs w:val="24"/>
        </w:rPr>
        <w:t>Lakh</w:t>
      </w:r>
      <w:proofErr w:type="spellEnd"/>
      <w:r w:rsidRPr="00B14BBF">
        <w:rPr>
          <w:rFonts w:ascii="Times New Roman" w:hAnsi="Times New Roman" w:cs="Times New Roman"/>
          <w:sz w:val="24"/>
          <w:szCs w:val="24"/>
        </w:rPr>
        <w:t xml:space="preserve"> Rs.</w:t>
      </w:r>
      <w:r w:rsidRPr="00B14BBF">
        <w:rPr>
          <w:rFonts w:ascii="Times New Roman" w:hAnsi="Times New Roman" w:cs="Times New Roman"/>
          <w:color w:val="000000"/>
          <w:sz w:val="24"/>
          <w:szCs w:val="24"/>
        </w:rPr>
        <w:t xml:space="preserve"> 689.52</w:t>
      </w:r>
      <w:r w:rsidRPr="00B14BBF">
        <w:rPr>
          <w:rFonts w:ascii="Times New Roman" w:hAnsi="Times New Roman" w:cs="Times New Roman"/>
          <w:sz w:val="24"/>
          <w:szCs w:val="24"/>
        </w:rPr>
        <w:t xml:space="preserve">) units because small sized units sell their product whenever price of product is high whereas in case of medium and larger sized units selling of product is on contract basis at a particular price. Net returns realized per </w:t>
      </w:r>
      <w:proofErr w:type="spellStart"/>
      <w:r w:rsidRPr="00B14BBF">
        <w:rPr>
          <w:rFonts w:ascii="Times New Roman" w:hAnsi="Times New Roman" w:cs="Times New Roman"/>
          <w:sz w:val="24"/>
          <w:szCs w:val="24"/>
        </w:rPr>
        <w:t>tonne</w:t>
      </w:r>
      <w:proofErr w:type="spellEnd"/>
      <w:r w:rsidRPr="00B14BBF">
        <w:rPr>
          <w:rFonts w:ascii="Times New Roman" w:hAnsi="Times New Roman" w:cs="Times New Roman"/>
          <w:sz w:val="24"/>
          <w:szCs w:val="24"/>
        </w:rPr>
        <w:t xml:space="preserve"> are high in large processing units (Rs. 114.56, Rs. 81.19 and Rs. 32.12 in case of large, medium and small sized desiccated coconut units respectively). The higher net returns among large sized desiccated coconut units were mainly due to the economies of large scale production.</w:t>
      </w:r>
      <w:r w:rsidRPr="00B14BBF">
        <w:rPr>
          <w:rFonts w:ascii="Times New Roman" w:hAnsi="Times New Roman" w:cs="Times New Roman"/>
          <w:color w:val="FF0000"/>
          <w:sz w:val="24"/>
          <w:szCs w:val="24"/>
        </w:rPr>
        <w:t xml:space="preserve"> </w:t>
      </w:r>
      <w:r w:rsidRPr="00B14BBF">
        <w:rPr>
          <w:rFonts w:ascii="Times New Roman" w:hAnsi="Times New Roman" w:cs="Times New Roman"/>
          <w:sz w:val="24"/>
          <w:szCs w:val="24"/>
        </w:rPr>
        <w:t xml:space="preserve">Thus, it is clear that the large sized desiccated coconut units earn more profit by more efficient as well as large scale production of desiccated coconut and byproducts. Though desiccated coconut units of all sizes are net gainers (ranging from </w:t>
      </w:r>
      <w:proofErr w:type="spellStart"/>
      <w:r w:rsidRPr="00B14BBF">
        <w:rPr>
          <w:rFonts w:ascii="Times New Roman" w:hAnsi="Times New Roman" w:cs="Times New Roman"/>
          <w:sz w:val="24"/>
          <w:szCs w:val="24"/>
        </w:rPr>
        <w:t>lakh</w:t>
      </w:r>
      <w:proofErr w:type="spellEnd"/>
      <w:r w:rsidRPr="00B14BBF">
        <w:rPr>
          <w:rFonts w:ascii="Times New Roman" w:hAnsi="Times New Roman" w:cs="Times New Roman"/>
          <w:sz w:val="24"/>
          <w:szCs w:val="24"/>
        </w:rPr>
        <w:t xml:space="preserve"> Rs. 32.12 in case of small sized units and </w:t>
      </w:r>
      <w:proofErr w:type="spellStart"/>
      <w:r w:rsidRPr="00B14BBF">
        <w:rPr>
          <w:rFonts w:ascii="Times New Roman" w:hAnsi="Times New Roman" w:cs="Times New Roman"/>
          <w:sz w:val="24"/>
          <w:szCs w:val="24"/>
        </w:rPr>
        <w:t>lakh</w:t>
      </w:r>
      <w:proofErr w:type="spellEnd"/>
      <w:r w:rsidRPr="00B14BBF">
        <w:rPr>
          <w:rFonts w:ascii="Times New Roman" w:hAnsi="Times New Roman" w:cs="Times New Roman"/>
          <w:sz w:val="24"/>
          <w:szCs w:val="24"/>
        </w:rPr>
        <w:t xml:space="preserve"> Rs.81.19 in large sized units </w:t>
      </w:r>
      <w:proofErr w:type="spellStart"/>
      <w:r w:rsidRPr="00B14BBF">
        <w:rPr>
          <w:rFonts w:ascii="Times New Roman" w:hAnsi="Times New Roman" w:cs="Times New Roman"/>
          <w:sz w:val="24"/>
          <w:szCs w:val="24"/>
        </w:rPr>
        <w:t>lakh</w:t>
      </w:r>
      <w:proofErr w:type="spellEnd"/>
      <w:r w:rsidRPr="00B14BBF">
        <w:rPr>
          <w:rFonts w:ascii="Times New Roman" w:hAnsi="Times New Roman" w:cs="Times New Roman"/>
          <w:sz w:val="24"/>
          <w:szCs w:val="24"/>
        </w:rPr>
        <w:t xml:space="preserve"> Rs.114.56),</w:t>
      </w:r>
      <w:r w:rsidRPr="00B14BBF">
        <w:rPr>
          <w:rFonts w:ascii="Times New Roman" w:hAnsi="Times New Roman" w:cs="Times New Roman"/>
          <w:color w:val="FF0000"/>
          <w:sz w:val="24"/>
          <w:szCs w:val="24"/>
        </w:rPr>
        <w:t xml:space="preserve"> </w:t>
      </w:r>
      <w:r w:rsidRPr="00B14BBF">
        <w:rPr>
          <w:rFonts w:ascii="Times New Roman" w:hAnsi="Times New Roman" w:cs="Times New Roman"/>
          <w:sz w:val="24"/>
          <w:szCs w:val="24"/>
        </w:rPr>
        <w:t xml:space="preserve">the results indicate profitability and the size of the unit are directly proportional. </w:t>
      </w:r>
      <w:proofErr w:type="gramStart"/>
      <w:r w:rsidRPr="00B14BBF">
        <w:rPr>
          <w:rFonts w:ascii="Times New Roman" w:hAnsi="Times New Roman" w:cs="Times New Roman"/>
          <w:sz w:val="24"/>
          <w:szCs w:val="24"/>
        </w:rPr>
        <w:t>The  net</w:t>
      </w:r>
      <w:proofErr w:type="gramEnd"/>
      <w:r w:rsidRPr="00B14BBF">
        <w:rPr>
          <w:rFonts w:ascii="Times New Roman" w:hAnsi="Times New Roman" w:cs="Times New Roman"/>
          <w:sz w:val="24"/>
          <w:szCs w:val="24"/>
        </w:rPr>
        <w:t xml:space="preserve"> returns in all the units indicate positive value addition..</w:t>
      </w:r>
    </w:p>
    <w:p w:rsidR="00FC186D" w:rsidRPr="00B14BBF" w:rsidRDefault="00FC186D" w:rsidP="00085756">
      <w:pPr>
        <w:pStyle w:val="NormalWeb"/>
        <w:shd w:val="clear" w:color="auto" w:fill="FFFFFF"/>
        <w:spacing w:before="96" w:beforeAutospacing="0" w:after="120" w:afterAutospacing="0" w:line="360" w:lineRule="auto"/>
        <w:ind w:firstLine="720"/>
        <w:jc w:val="both"/>
        <w:rPr>
          <w:sz w:val="22"/>
        </w:rPr>
      </w:pPr>
    </w:p>
    <w:p w:rsidR="00FC186D" w:rsidRPr="00B14BBF" w:rsidRDefault="00FC186D" w:rsidP="00FC186D">
      <w:pPr>
        <w:spacing w:after="0"/>
        <w:rPr>
          <w:rFonts w:ascii="Times New Roman" w:hAnsi="Times New Roman" w:cs="Times New Roman"/>
          <w:b/>
          <w:sz w:val="24"/>
          <w:szCs w:val="24"/>
        </w:rPr>
      </w:pPr>
      <w:r w:rsidRPr="00B14BBF">
        <w:rPr>
          <w:rFonts w:ascii="Times New Roman" w:hAnsi="Times New Roman" w:cs="Times New Roman"/>
          <w:b/>
          <w:sz w:val="24"/>
          <w:szCs w:val="24"/>
        </w:rPr>
        <w:t>Table</w:t>
      </w:r>
      <w:r w:rsidRPr="00B14BBF">
        <w:rPr>
          <w:rFonts w:ascii="Times New Roman" w:hAnsi="Times New Roman" w:cs="Times New Roman"/>
          <w:sz w:val="24"/>
          <w:szCs w:val="24"/>
        </w:rPr>
        <w:t xml:space="preserve"> </w:t>
      </w:r>
      <w:r w:rsidRPr="00B14BBF">
        <w:rPr>
          <w:rFonts w:ascii="Times New Roman" w:hAnsi="Times New Roman" w:cs="Times New Roman"/>
          <w:b/>
          <w:sz w:val="24"/>
          <w:szCs w:val="24"/>
        </w:rPr>
        <w:t>1: Return from desiccated coconut units of different sizes</w:t>
      </w:r>
    </w:p>
    <w:p w:rsidR="00FC186D" w:rsidRPr="00B14BBF" w:rsidRDefault="00FC186D" w:rsidP="00FC186D">
      <w:pPr>
        <w:spacing w:after="0"/>
        <w:rPr>
          <w:rFonts w:ascii="Times New Roman" w:hAnsi="Times New Roman" w:cs="Times New Roman"/>
          <w:b/>
          <w:sz w:val="24"/>
          <w:szCs w:val="24"/>
        </w:rPr>
      </w:pPr>
    </w:p>
    <w:tbl>
      <w:tblPr>
        <w:tblpPr w:leftFromText="180" w:rightFromText="180" w:vertAnchor="text" w:tblpY="1"/>
        <w:tblOverlap w:val="never"/>
        <w:tblW w:w="89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47"/>
        <w:gridCol w:w="3643"/>
        <w:gridCol w:w="1068"/>
        <w:gridCol w:w="1196"/>
        <w:gridCol w:w="1196"/>
        <w:gridCol w:w="1196"/>
      </w:tblGrid>
      <w:tr w:rsidR="00FC186D" w:rsidRPr="00B14BBF" w:rsidTr="006C4CE7">
        <w:trPr>
          <w:trHeight w:val="19"/>
        </w:trPr>
        <w:tc>
          <w:tcPr>
            <w:tcW w:w="648" w:type="dxa"/>
            <w:vMerge w:val="restart"/>
            <w:vAlign w:val="center"/>
          </w:tcPr>
          <w:p w:rsidR="00FC186D" w:rsidRPr="00B14BBF" w:rsidRDefault="00FC186D" w:rsidP="006C4CE7">
            <w:pPr>
              <w:spacing w:before="60" w:after="60"/>
              <w:jc w:val="center"/>
              <w:rPr>
                <w:rFonts w:ascii="Times New Roman" w:hAnsi="Times New Roman" w:cs="Times New Roman"/>
                <w:b/>
                <w:sz w:val="23"/>
                <w:szCs w:val="23"/>
              </w:rPr>
            </w:pPr>
            <w:bookmarkStart w:id="0" w:name="OLE_LINK6"/>
            <w:r w:rsidRPr="00B14BBF">
              <w:rPr>
                <w:rFonts w:ascii="Times New Roman" w:hAnsi="Times New Roman" w:cs="Times New Roman"/>
                <w:b/>
                <w:sz w:val="23"/>
                <w:szCs w:val="23"/>
              </w:rPr>
              <w:t>Sl. No.</w:t>
            </w:r>
          </w:p>
        </w:tc>
        <w:tc>
          <w:tcPr>
            <w:tcW w:w="3288" w:type="dxa"/>
            <w:vMerge w:val="restart"/>
            <w:vAlign w:val="center"/>
          </w:tcPr>
          <w:p w:rsidR="00FC186D" w:rsidRPr="00B14BBF" w:rsidRDefault="00FC186D" w:rsidP="006C4CE7">
            <w:pPr>
              <w:spacing w:before="60" w:after="60"/>
              <w:jc w:val="center"/>
              <w:rPr>
                <w:rFonts w:ascii="Times New Roman" w:hAnsi="Times New Roman" w:cs="Times New Roman"/>
                <w:b/>
                <w:sz w:val="23"/>
                <w:szCs w:val="23"/>
              </w:rPr>
            </w:pPr>
            <w:r w:rsidRPr="00B14BBF">
              <w:rPr>
                <w:rFonts w:ascii="Times New Roman" w:hAnsi="Times New Roman" w:cs="Times New Roman"/>
                <w:b/>
                <w:sz w:val="23"/>
                <w:szCs w:val="23"/>
              </w:rPr>
              <w:t>Particulars</w:t>
            </w:r>
          </w:p>
        </w:tc>
        <w:tc>
          <w:tcPr>
            <w:tcW w:w="0" w:type="auto"/>
            <w:gridSpan w:val="3"/>
            <w:vAlign w:val="center"/>
          </w:tcPr>
          <w:p w:rsidR="00FC186D" w:rsidRPr="00B14BBF" w:rsidRDefault="00FC186D" w:rsidP="006C4CE7">
            <w:pPr>
              <w:spacing w:before="60" w:after="60"/>
              <w:jc w:val="center"/>
              <w:rPr>
                <w:rFonts w:ascii="Times New Roman" w:hAnsi="Times New Roman" w:cs="Times New Roman"/>
                <w:b/>
                <w:sz w:val="23"/>
                <w:szCs w:val="23"/>
              </w:rPr>
            </w:pPr>
            <w:r w:rsidRPr="00B14BBF">
              <w:rPr>
                <w:rFonts w:ascii="Times New Roman" w:hAnsi="Times New Roman" w:cs="Times New Roman"/>
                <w:b/>
                <w:sz w:val="23"/>
                <w:szCs w:val="23"/>
              </w:rPr>
              <w:t>Size of DC unit</w:t>
            </w:r>
          </w:p>
        </w:tc>
        <w:tc>
          <w:tcPr>
            <w:tcW w:w="0" w:type="auto"/>
            <w:vMerge w:val="restart"/>
            <w:vAlign w:val="center"/>
          </w:tcPr>
          <w:p w:rsidR="00FC186D" w:rsidRPr="00B14BBF" w:rsidRDefault="00FC186D" w:rsidP="006C4CE7">
            <w:pPr>
              <w:spacing w:before="60" w:after="60"/>
              <w:jc w:val="center"/>
              <w:rPr>
                <w:rFonts w:ascii="Times New Roman" w:hAnsi="Times New Roman" w:cs="Times New Roman"/>
                <w:b/>
                <w:sz w:val="23"/>
                <w:szCs w:val="23"/>
              </w:rPr>
            </w:pPr>
            <w:r w:rsidRPr="00B14BBF">
              <w:rPr>
                <w:rFonts w:ascii="Times New Roman" w:hAnsi="Times New Roman" w:cs="Times New Roman"/>
                <w:b/>
                <w:sz w:val="23"/>
                <w:szCs w:val="23"/>
              </w:rPr>
              <w:t>Pooled</w:t>
            </w:r>
          </w:p>
        </w:tc>
      </w:tr>
      <w:tr w:rsidR="00FC186D" w:rsidRPr="00B14BBF" w:rsidTr="006C4CE7">
        <w:trPr>
          <w:trHeight w:val="19"/>
        </w:trPr>
        <w:tc>
          <w:tcPr>
            <w:tcW w:w="648" w:type="dxa"/>
            <w:vMerge/>
            <w:vAlign w:val="center"/>
          </w:tcPr>
          <w:p w:rsidR="00FC186D" w:rsidRPr="00B14BBF" w:rsidRDefault="00FC186D" w:rsidP="006C4CE7">
            <w:pPr>
              <w:spacing w:before="60" w:after="60"/>
              <w:jc w:val="center"/>
              <w:rPr>
                <w:rFonts w:ascii="Times New Roman" w:hAnsi="Times New Roman" w:cs="Times New Roman"/>
                <w:sz w:val="23"/>
                <w:szCs w:val="23"/>
              </w:rPr>
            </w:pPr>
          </w:p>
        </w:tc>
        <w:tc>
          <w:tcPr>
            <w:tcW w:w="3288" w:type="dxa"/>
            <w:vMerge/>
            <w:vAlign w:val="center"/>
          </w:tcPr>
          <w:p w:rsidR="00FC186D" w:rsidRPr="00B14BBF" w:rsidRDefault="00FC186D" w:rsidP="006C4CE7">
            <w:pPr>
              <w:spacing w:before="60" w:after="60"/>
              <w:jc w:val="center"/>
              <w:rPr>
                <w:rFonts w:ascii="Times New Roman" w:hAnsi="Times New Roman" w:cs="Times New Roman"/>
                <w:sz w:val="23"/>
                <w:szCs w:val="23"/>
              </w:rPr>
            </w:pPr>
          </w:p>
        </w:tc>
        <w:tc>
          <w:tcPr>
            <w:tcW w:w="0" w:type="auto"/>
            <w:vAlign w:val="center"/>
          </w:tcPr>
          <w:p w:rsidR="00FC186D" w:rsidRPr="00B14BBF" w:rsidRDefault="00FC186D" w:rsidP="006C4CE7">
            <w:pPr>
              <w:spacing w:before="60" w:after="60"/>
              <w:jc w:val="center"/>
              <w:rPr>
                <w:rFonts w:ascii="Times New Roman" w:hAnsi="Times New Roman" w:cs="Times New Roman"/>
                <w:b/>
                <w:sz w:val="23"/>
                <w:szCs w:val="23"/>
              </w:rPr>
            </w:pPr>
            <w:r w:rsidRPr="00B14BBF">
              <w:rPr>
                <w:rFonts w:ascii="Times New Roman" w:hAnsi="Times New Roman" w:cs="Times New Roman"/>
                <w:b/>
                <w:sz w:val="23"/>
                <w:szCs w:val="23"/>
              </w:rPr>
              <w:t>Small</w:t>
            </w:r>
          </w:p>
        </w:tc>
        <w:tc>
          <w:tcPr>
            <w:tcW w:w="0" w:type="auto"/>
            <w:vAlign w:val="center"/>
          </w:tcPr>
          <w:p w:rsidR="00FC186D" w:rsidRPr="00B14BBF" w:rsidRDefault="00FC186D" w:rsidP="006C4CE7">
            <w:pPr>
              <w:spacing w:before="60" w:after="60"/>
              <w:jc w:val="center"/>
              <w:rPr>
                <w:rFonts w:ascii="Times New Roman" w:hAnsi="Times New Roman" w:cs="Times New Roman"/>
                <w:b/>
                <w:sz w:val="23"/>
                <w:szCs w:val="23"/>
              </w:rPr>
            </w:pPr>
            <w:r w:rsidRPr="00B14BBF">
              <w:rPr>
                <w:rFonts w:ascii="Times New Roman" w:hAnsi="Times New Roman" w:cs="Times New Roman"/>
                <w:b/>
                <w:sz w:val="23"/>
                <w:szCs w:val="23"/>
              </w:rPr>
              <w:t>Medium</w:t>
            </w:r>
          </w:p>
        </w:tc>
        <w:tc>
          <w:tcPr>
            <w:tcW w:w="0" w:type="auto"/>
            <w:vAlign w:val="center"/>
          </w:tcPr>
          <w:p w:rsidR="00FC186D" w:rsidRPr="00B14BBF" w:rsidRDefault="00FC186D" w:rsidP="006C4CE7">
            <w:pPr>
              <w:spacing w:before="60" w:after="60"/>
              <w:jc w:val="center"/>
              <w:rPr>
                <w:rFonts w:ascii="Times New Roman" w:hAnsi="Times New Roman" w:cs="Times New Roman"/>
                <w:b/>
                <w:sz w:val="23"/>
                <w:szCs w:val="23"/>
              </w:rPr>
            </w:pPr>
            <w:r w:rsidRPr="00B14BBF">
              <w:rPr>
                <w:rFonts w:ascii="Times New Roman" w:hAnsi="Times New Roman" w:cs="Times New Roman"/>
                <w:b/>
                <w:sz w:val="23"/>
                <w:szCs w:val="23"/>
              </w:rPr>
              <w:t>Large</w:t>
            </w:r>
          </w:p>
        </w:tc>
        <w:tc>
          <w:tcPr>
            <w:tcW w:w="0" w:type="auto"/>
            <w:vMerge/>
            <w:vAlign w:val="center"/>
          </w:tcPr>
          <w:p w:rsidR="00FC186D" w:rsidRPr="00B14BBF" w:rsidRDefault="00FC186D" w:rsidP="006C4CE7">
            <w:pPr>
              <w:spacing w:before="60" w:after="60"/>
              <w:jc w:val="center"/>
              <w:rPr>
                <w:rFonts w:ascii="Times New Roman" w:hAnsi="Times New Roman" w:cs="Times New Roman"/>
                <w:sz w:val="23"/>
                <w:szCs w:val="23"/>
              </w:rPr>
            </w:pPr>
          </w:p>
        </w:tc>
      </w:tr>
      <w:tr w:rsidR="00FC186D" w:rsidRPr="00B14BBF" w:rsidTr="006C4CE7">
        <w:trPr>
          <w:trHeight w:val="19"/>
        </w:trPr>
        <w:tc>
          <w:tcPr>
            <w:tcW w:w="648" w:type="dxa"/>
          </w:tcPr>
          <w:p w:rsidR="00FC186D" w:rsidRPr="00B14BBF" w:rsidRDefault="00FC186D" w:rsidP="006C4CE7">
            <w:pPr>
              <w:spacing w:before="60" w:after="60"/>
              <w:jc w:val="center"/>
              <w:rPr>
                <w:rFonts w:ascii="Times New Roman" w:hAnsi="Times New Roman" w:cs="Times New Roman"/>
                <w:sz w:val="23"/>
                <w:szCs w:val="23"/>
              </w:rPr>
            </w:pPr>
            <w:r w:rsidRPr="00B14BBF">
              <w:rPr>
                <w:rFonts w:ascii="Times New Roman" w:hAnsi="Times New Roman" w:cs="Times New Roman"/>
                <w:sz w:val="23"/>
                <w:szCs w:val="23"/>
              </w:rPr>
              <w:t>1</w:t>
            </w:r>
          </w:p>
        </w:tc>
        <w:tc>
          <w:tcPr>
            <w:tcW w:w="3288" w:type="dxa"/>
          </w:tcPr>
          <w:p w:rsidR="00FC186D" w:rsidRPr="00B14BBF" w:rsidRDefault="00FC186D" w:rsidP="006C4CE7">
            <w:pPr>
              <w:spacing w:before="60" w:after="60"/>
              <w:rPr>
                <w:rFonts w:ascii="Times New Roman" w:hAnsi="Times New Roman" w:cs="Times New Roman"/>
                <w:sz w:val="23"/>
                <w:szCs w:val="23"/>
              </w:rPr>
            </w:pPr>
            <w:r w:rsidRPr="00B14BBF">
              <w:rPr>
                <w:rFonts w:ascii="Times New Roman" w:hAnsi="Times New Roman" w:cs="Times New Roman"/>
                <w:sz w:val="23"/>
                <w:szCs w:val="23"/>
              </w:rPr>
              <w:t>Quantity of coconut processed (</w:t>
            </w:r>
            <w:proofErr w:type="spellStart"/>
            <w:r w:rsidRPr="00B14BBF">
              <w:rPr>
                <w:rFonts w:ascii="Times New Roman" w:hAnsi="Times New Roman" w:cs="Times New Roman"/>
                <w:sz w:val="23"/>
                <w:szCs w:val="23"/>
              </w:rPr>
              <w:t>tonnes</w:t>
            </w:r>
            <w:proofErr w:type="spellEnd"/>
            <w:r w:rsidRPr="00B14BBF">
              <w:rPr>
                <w:rFonts w:ascii="Times New Roman" w:hAnsi="Times New Roman" w:cs="Times New Roman"/>
                <w:sz w:val="23"/>
                <w:szCs w:val="23"/>
              </w:rPr>
              <w:t>/year)</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1200</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2400</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3120</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2256</w:t>
            </w:r>
          </w:p>
        </w:tc>
      </w:tr>
      <w:tr w:rsidR="00FC186D" w:rsidRPr="00B14BBF" w:rsidTr="006C4CE7">
        <w:trPr>
          <w:trHeight w:val="19"/>
        </w:trPr>
        <w:tc>
          <w:tcPr>
            <w:tcW w:w="648" w:type="dxa"/>
          </w:tcPr>
          <w:p w:rsidR="00FC186D" w:rsidRPr="00B14BBF" w:rsidRDefault="00FC186D" w:rsidP="006C4CE7">
            <w:pPr>
              <w:spacing w:before="60" w:after="60"/>
              <w:jc w:val="center"/>
              <w:rPr>
                <w:rFonts w:ascii="Times New Roman" w:hAnsi="Times New Roman" w:cs="Times New Roman"/>
                <w:sz w:val="23"/>
                <w:szCs w:val="23"/>
              </w:rPr>
            </w:pPr>
            <w:r w:rsidRPr="00B14BBF">
              <w:rPr>
                <w:rFonts w:ascii="Times New Roman" w:hAnsi="Times New Roman" w:cs="Times New Roman"/>
                <w:sz w:val="23"/>
                <w:szCs w:val="23"/>
              </w:rPr>
              <w:t>2</w:t>
            </w:r>
          </w:p>
        </w:tc>
        <w:tc>
          <w:tcPr>
            <w:tcW w:w="3288" w:type="dxa"/>
          </w:tcPr>
          <w:p w:rsidR="00FC186D" w:rsidRPr="00B14BBF" w:rsidRDefault="00FC186D" w:rsidP="006C4CE7">
            <w:pPr>
              <w:spacing w:before="60" w:after="60"/>
              <w:rPr>
                <w:rFonts w:ascii="Times New Roman" w:hAnsi="Times New Roman" w:cs="Times New Roman"/>
                <w:sz w:val="23"/>
                <w:szCs w:val="23"/>
              </w:rPr>
            </w:pPr>
            <w:r w:rsidRPr="00B14BBF">
              <w:rPr>
                <w:rFonts w:ascii="Times New Roman" w:hAnsi="Times New Roman" w:cs="Times New Roman"/>
                <w:sz w:val="23"/>
                <w:szCs w:val="23"/>
              </w:rPr>
              <w:t>Quantity of desiccated coconut obtained (</w:t>
            </w:r>
            <w:proofErr w:type="spellStart"/>
            <w:r w:rsidRPr="00B14BBF">
              <w:rPr>
                <w:rFonts w:ascii="Times New Roman" w:hAnsi="Times New Roman" w:cs="Times New Roman"/>
                <w:sz w:val="23"/>
                <w:szCs w:val="23"/>
              </w:rPr>
              <w:t>tonnes</w:t>
            </w:r>
            <w:proofErr w:type="spellEnd"/>
            <w:r w:rsidRPr="00B14BBF">
              <w:rPr>
                <w:rFonts w:ascii="Times New Roman" w:hAnsi="Times New Roman" w:cs="Times New Roman"/>
                <w:sz w:val="23"/>
                <w:szCs w:val="23"/>
              </w:rPr>
              <w:t>)</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300</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600</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780</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564</w:t>
            </w:r>
          </w:p>
        </w:tc>
      </w:tr>
      <w:tr w:rsidR="00FC186D" w:rsidRPr="00B14BBF" w:rsidTr="006C4CE7">
        <w:trPr>
          <w:trHeight w:val="19"/>
        </w:trPr>
        <w:tc>
          <w:tcPr>
            <w:tcW w:w="648" w:type="dxa"/>
          </w:tcPr>
          <w:p w:rsidR="00FC186D" w:rsidRPr="00B14BBF" w:rsidRDefault="00FC186D" w:rsidP="006C4CE7">
            <w:pPr>
              <w:spacing w:before="60" w:after="60"/>
              <w:jc w:val="center"/>
              <w:rPr>
                <w:rFonts w:ascii="Times New Roman" w:hAnsi="Times New Roman" w:cs="Times New Roman"/>
                <w:sz w:val="23"/>
                <w:szCs w:val="23"/>
              </w:rPr>
            </w:pPr>
            <w:r w:rsidRPr="00B14BBF">
              <w:rPr>
                <w:rFonts w:ascii="Times New Roman" w:hAnsi="Times New Roman" w:cs="Times New Roman"/>
                <w:sz w:val="23"/>
                <w:szCs w:val="23"/>
              </w:rPr>
              <w:t>3</w:t>
            </w:r>
          </w:p>
        </w:tc>
        <w:tc>
          <w:tcPr>
            <w:tcW w:w="3288" w:type="dxa"/>
          </w:tcPr>
          <w:p w:rsidR="00FC186D" w:rsidRPr="00B14BBF" w:rsidRDefault="00FC186D" w:rsidP="006C4CE7">
            <w:pPr>
              <w:spacing w:before="60" w:after="60"/>
              <w:rPr>
                <w:rFonts w:ascii="Times New Roman" w:hAnsi="Times New Roman" w:cs="Times New Roman"/>
                <w:sz w:val="23"/>
                <w:szCs w:val="23"/>
              </w:rPr>
            </w:pPr>
            <w:r w:rsidRPr="00B14BBF">
              <w:rPr>
                <w:rFonts w:ascii="Times New Roman" w:hAnsi="Times New Roman" w:cs="Times New Roman"/>
                <w:sz w:val="23"/>
                <w:szCs w:val="23"/>
              </w:rPr>
              <w:t>Quantity of byproduct obtained (</w:t>
            </w:r>
            <w:proofErr w:type="spellStart"/>
            <w:r w:rsidRPr="00B14BBF">
              <w:rPr>
                <w:rFonts w:ascii="Times New Roman" w:hAnsi="Times New Roman" w:cs="Times New Roman"/>
                <w:sz w:val="23"/>
                <w:szCs w:val="23"/>
              </w:rPr>
              <w:t>tonnes</w:t>
            </w:r>
            <w:proofErr w:type="spellEnd"/>
            <w:r w:rsidRPr="00B14BBF">
              <w:rPr>
                <w:rFonts w:ascii="Times New Roman" w:hAnsi="Times New Roman" w:cs="Times New Roman"/>
                <w:sz w:val="23"/>
                <w:szCs w:val="23"/>
              </w:rPr>
              <w:t>)</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p>
        </w:tc>
      </w:tr>
      <w:tr w:rsidR="00FC186D" w:rsidRPr="00B14BBF" w:rsidTr="006C4CE7">
        <w:trPr>
          <w:trHeight w:val="19"/>
        </w:trPr>
        <w:tc>
          <w:tcPr>
            <w:tcW w:w="648" w:type="dxa"/>
          </w:tcPr>
          <w:p w:rsidR="00FC186D" w:rsidRPr="00B14BBF" w:rsidRDefault="00FC186D" w:rsidP="006C4CE7">
            <w:pPr>
              <w:spacing w:before="60" w:after="60"/>
              <w:jc w:val="center"/>
              <w:rPr>
                <w:rFonts w:ascii="Times New Roman" w:hAnsi="Times New Roman" w:cs="Times New Roman"/>
                <w:sz w:val="23"/>
                <w:szCs w:val="23"/>
              </w:rPr>
            </w:pPr>
            <w:r w:rsidRPr="00B14BBF">
              <w:rPr>
                <w:rFonts w:ascii="Times New Roman" w:hAnsi="Times New Roman" w:cs="Times New Roman"/>
                <w:sz w:val="23"/>
                <w:szCs w:val="23"/>
              </w:rPr>
              <w:t xml:space="preserve"> </w:t>
            </w:r>
          </w:p>
        </w:tc>
        <w:tc>
          <w:tcPr>
            <w:tcW w:w="3288" w:type="dxa"/>
          </w:tcPr>
          <w:p w:rsidR="00FC186D" w:rsidRPr="00B14BBF" w:rsidRDefault="00FC186D" w:rsidP="00FC186D">
            <w:pPr>
              <w:pStyle w:val="ListParagraph"/>
              <w:numPr>
                <w:ilvl w:val="0"/>
                <w:numId w:val="58"/>
              </w:numPr>
              <w:spacing w:before="60" w:after="60"/>
              <w:ind w:left="576"/>
              <w:contextualSpacing w:val="0"/>
              <w:rPr>
                <w:rFonts w:ascii="Times New Roman" w:hAnsi="Times New Roman"/>
                <w:sz w:val="23"/>
                <w:szCs w:val="23"/>
              </w:rPr>
            </w:pPr>
            <w:r w:rsidRPr="00B14BBF">
              <w:rPr>
                <w:rFonts w:ascii="Times New Roman" w:hAnsi="Times New Roman"/>
                <w:sz w:val="23"/>
                <w:szCs w:val="23"/>
              </w:rPr>
              <w:t>Parings</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60</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120</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156</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112.8</w:t>
            </w:r>
          </w:p>
        </w:tc>
      </w:tr>
      <w:tr w:rsidR="00FC186D" w:rsidRPr="00B14BBF" w:rsidTr="006C4CE7">
        <w:trPr>
          <w:trHeight w:val="19"/>
        </w:trPr>
        <w:tc>
          <w:tcPr>
            <w:tcW w:w="648" w:type="dxa"/>
          </w:tcPr>
          <w:p w:rsidR="00FC186D" w:rsidRPr="00B14BBF" w:rsidRDefault="00FC186D" w:rsidP="006C4CE7">
            <w:pPr>
              <w:spacing w:before="60" w:after="60"/>
              <w:jc w:val="center"/>
              <w:rPr>
                <w:rFonts w:ascii="Times New Roman" w:hAnsi="Times New Roman" w:cs="Times New Roman"/>
                <w:sz w:val="23"/>
                <w:szCs w:val="23"/>
              </w:rPr>
            </w:pPr>
          </w:p>
        </w:tc>
        <w:tc>
          <w:tcPr>
            <w:tcW w:w="3288" w:type="dxa"/>
          </w:tcPr>
          <w:p w:rsidR="00FC186D" w:rsidRPr="00B14BBF" w:rsidRDefault="00FC186D" w:rsidP="00FC186D">
            <w:pPr>
              <w:pStyle w:val="ListParagraph"/>
              <w:numPr>
                <w:ilvl w:val="0"/>
                <w:numId w:val="58"/>
              </w:numPr>
              <w:spacing w:before="60" w:after="60"/>
              <w:ind w:left="576"/>
              <w:contextualSpacing w:val="0"/>
              <w:rPr>
                <w:rFonts w:ascii="Times New Roman" w:hAnsi="Times New Roman"/>
                <w:sz w:val="23"/>
                <w:szCs w:val="23"/>
              </w:rPr>
            </w:pPr>
            <w:r w:rsidRPr="00B14BBF">
              <w:rPr>
                <w:rFonts w:ascii="Times New Roman" w:hAnsi="Times New Roman"/>
                <w:sz w:val="23"/>
                <w:szCs w:val="23"/>
              </w:rPr>
              <w:t>Shell</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240</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480</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624</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451.2</w:t>
            </w:r>
          </w:p>
        </w:tc>
      </w:tr>
      <w:tr w:rsidR="00FC186D" w:rsidRPr="00B14BBF" w:rsidTr="006C4CE7">
        <w:trPr>
          <w:trHeight w:val="19"/>
        </w:trPr>
        <w:tc>
          <w:tcPr>
            <w:tcW w:w="648" w:type="dxa"/>
          </w:tcPr>
          <w:p w:rsidR="00FC186D" w:rsidRPr="00B14BBF" w:rsidRDefault="00FC186D" w:rsidP="006C4CE7">
            <w:pPr>
              <w:spacing w:before="60" w:after="60"/>
              <w:jc w:val="center"/>
              <w:rPr>
                <w:rFonts w:ascii="Times New Roman" w:hAnsi="Times New Roman" w:cs="Times New Roman"/>
                <w:sz w:val="23"/>
                <w:szCs w:val="23"/>
              </w:rPr>
            </w:pPr>
          </w:p>
        </w:tc>
        <w:tc>
          <w:tcPr>
            <w:tcW w:w="3288" w:type="dxa"/>
          </w:tcPr>
          <w:p w:rsidR="00FC186D" w:rsidRPr="00B14BBF" w:rsidRDefault="00FC186D" w:rsidP="006C4CE7">
            <w:pPr>
              <w:spacing w:before="60" w:after="60"/>
              <w:rPr>
                <w:rFonts w:ascii="Times New Roman" w:hAnsi="Times New Roman" w:cs="Times New Roman"/>
                <w:sz w:val="23"/>
                <w:szCs w:val="23"/>
              </w:rPr>
            </w:pPr>
            <w:r w:rsidRPr="00B14BBF">
              <w:rPr>
                <w:rFonts w:ascii="Times New Roman" w:hAnsi="Times New Roman" w:cs="Times New Roman"/>
                <w:sz w:val="23"/>
                <w:szCs w:val="23"/>
              </w:rPr>
              <w:t>Total (</w:t>
            </w:r>
            <w:proofErr w:type="spellStart"/>
            <w:r w:rsidRPr="00B14BBF">
              <w:rPr>
                <w:rFonts w:ascii="Times New Roman" w:hAnsi="Times New Roman" w:cs="Times New Roman"/>
                <w:sz w:val="23"/>
                <w:szCs w:val="23"/>
              </w:rPr>
              <w:t>tonnes</w:t>
            </w:r>
            <w:proofErr w:type="spellEnd"/>
            <w:r w:rsidRPr="00B14BBF">
              <w:rPr>
                <w:rFonts w:ascii="Times New Roman" w:hAnsi="Times New Roman" w:cs="Times New Roman"/>
                <w:sz w:val="23"/>
                <w:szCs w:val="23"/>
              </w:rPr>
              <w:t>)</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300</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600</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780</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564</w:t>
            </w:r>
          </w:p>
        </w:tc>
      </w:tr>
      <w:tr w:rsidR="00FC186D" w:rsidRPr="00B14BBF" w:rsidTr="006C4CE7">
        <w:trPr>
          <w:trHeight w:val="19"/>
        </w:trPr>
        <w:tc>
          <w:tcPr>
            <w:tcW w:w="648" w:type="dxa"/>
          </w:tcPr>
          <w:p w:rsidR="00FC186D" w:rsidRPr="00B14BBF" w:rsidRDefault="00FC186D" w:rsidP="006C4CE7">
            <w:pPr>
              <w:spacing w:before="60" w:after="60"/>
              <w:jc w:val="center"/>
              <w:rPr>
                <w:rFonts w:ascii="Times New Roman" w:hAnsi="Times New Roman" w:cs="Times New Roman"/>
                <w:sz w:val="23"/>
                <w:szCs w:val="23"/>
              </w:rPr>
            </w:pPr>
            <w:r w:rsidRPr="00B14BBF">
              <w:rPr>
                <w:rFonts w:ascii="Times New Roman" w:hAnsi="Times New Roman" w:cs="Times New Roman"/>
                <w:sz w:val="23"/>
                <w:szCs w:val="23"/>
              </w:rPr>
              <w:t>4</w:t>
            </w:r>
          </w:p>
        </w:tc>
        <w:tc>
          <w:tcPr>
            <w:tcW w:w="3288" w:type="dxa"/>
          </w:tcPr>
          <w:p w:rsidR="00FC186D" w:rsidRPr="00B14BBF" w:rsidRDefault="00FC186D" w:rsidP="006C4CE7">
            <w:pPr>
              <w:spacing w:before="60" w:after="60"/>
              <w:rPr>
                <w:rFonts w:ascii="Times New Roman" w:hAnsi="Times New Roman" w:cs="Times New Roman"/>
                <w:sz w:val="23"/>
                <w:szCs w:val="23"/>
              </w:rPr>
            </w:pPr>
            <w:r w:rsidRPr="00B14BBF">
              <w:rPr>
                <w:rFonts w:ascii="Times New Roman" w:hAnsi="Times New Roman" w:cs="Times New Roman"/>
                <w:sz w:val="23"/>
                <w:szCs w:val="23"/>
              </w:rPr>
              <w:t>Price of DC realized (Rs./</w:t>
            </w:r>
            <w:proofErr w:type="spellStart"/>
            <w:r w:rsidRPr="00B14BBF">
              <w:rPr>
                <w:rFonts w:ascii="Times New Roman" w:hAnsi="Times New Roman" w:cs="Times New Roman"/>
                <w:sz w:val="23"/>
                <w:szCs w:val="23"/>
              </w:rPr>
              <w:t>tonnes</w:t>
            </w:r>
            <w:proofErr w:type="spellEnd"/>
            <w:r w:rsidRPr="00B14BBF">
              <w:rPr>
                <w:rFonts w:ascii="Times New Roman" w:hAnsi="Times New Roman" w:cs="Times New Roman"/>
                <w:sz w:val="23"/>
                <w:szCs w:val="23"/>
              </w:rPr>
              <w:t>)</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78000</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156000</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202800</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146640</w:t>
            </w:r>
          </w:p>
        </w:tc>
      </w:tr>
      <w:tr w:rsidR="00FC186D" w:rsidRPr="00B14BBF" w:rsidTr="006C4CE7">
        <w:trPr>
          <w:trHeight w:val="19"/>
        </w:trPr>
        <w:tc>
          <w:tcPr>
            <w:tcW w:w="648" w:type="dxa"/>
          </w:tcPr>
          <w:p w:rsidR="00FC186D" w:rsidRPr="00B14BBF" w:rsidRDefault="00FC186D" w:rsidP="006C4CE7">
            <w:pPr>
              <w:spacing w:before="60" w:after="60"/>
              <w:jc w:val="center"/>
              <w:rPr>
                <w:rFonts w:ascii="Times New Roman" w:hAnsi="Times New Roman" w:cs="Times New Roman"/>
                <w:sz w:val="23"/>
                <w:szCs w:val="23"/>
              </w:rPr>
            </w:pPr>
            <w:r w:rsidRPr="00B14BBF">
              <w:rPr>
                <w:rFonts w:ascii="Times New Roman" w:hAnsi="Times New Roman" w:cs="Times New Roman"/>
                <w:sz w:val="23"/>
                <w:szCs w:val="23"/>
              </w:rPr>
              <w:lastRenderedPageBreak/>
              <w:t>5</w:t>
            </w:r>
          </w:p>
        </w:tc>
        <w:tc>
          <w:tcPr>
            <w:tcW w:w="3288" w:type="dxa"/>
          </w:tcPr>
          <w:p w:rsidR="00FC186D" w:rsidRPr="00B14BBF" w:rsidRDefault="00FC186D" w:rsidP="006C4CE7">
            <w:pPr>
              <w:spacing w:before="60" w:after="60"/>
              <w:rPr>
                <w:rFonts w:ascii="Times New Roman" w:hAnsi="Times New Roman" w:cs="Times New Roman"/>
                <w:sz w:val="23"/>
                <w:szCs w:val="23"/>
              </w:rPr>
            </w:pPr>
            <w:r w:rsidRPr="00B14BBF">
              <w:rPr>
                <w:rFonts w:ascii="Times New Roman" w:hAnsi="Times New Roman" w:cs="Times New Roman"/>
                <w:sz w:val="23"/>
                <w:szCs w:val="23"/>
              </w:rPr>
              <w:t>Price of parings realized (Rs./</w:t>
            </w:r>
            <w:proofErr w:type="spellStart"/>
            <w:r w:rsidRPr="00B14BBF">
              <w:rPr>
                <w:rFonts w:ascii="Times New Roman" w:hAnsi="Times New Roman" w:cs="Times New Roman"/>
                <w:sz w:val="23"/>
                <w:szCs w:val="23"/>
              </w:rPr>
              <w:t>tonnes</w:t>
            </w:r>
            <w:proofErr w:type="spellEnd"/>
            <w:r w:rsidRPr="00B14BBF">
              <w:rPr>
                <w:rFonts w:ascii="Times New Roman" w:hAnsi="Times New Roman" w:cs="Times New Roman"/>
                <w:sz w:val="23"/>
                <w:szCs w:val="23"/>
              </w:rPr>
              <w:t>)</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30000</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60000</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78000</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56400</w:t>
            </w:r>
          </w:p>
        </w:tc>
      </w:tr>
      <w:tr w:rsidR="00FC186D" w:rsidRPr="00B14BBF" w:rsidTr="006C4CE7">
        <w:trPr>
          <w:trHeight w:val="19"/>
        </w:trPr>
        <w:tc>
          <w:tcPr>
            <w:tcW w:w="648" w:type="dxa"/>
          </w:tcPr>
          <w:p w:rsidR="00FC186D" w:rsidRPr="00B14BBF" w:rsidRDefault="00FC186D" w:rsidP="006C4CE7">
            <w:pPr>
              <w:spacing w:before="60" w:after="60"/>
              <w:jc w:val="center"/>
              <w:rPr>
                <w:rFonts w:ascii="Times New Roman" w:hAnsi="Times New Roman" w:cs="Times New Roman"/>
                <w:sz w:val="23"/>
                <w:szCs w:val="23"/>
              </w:rPr>
            </w:pPr>
            <w:r w:rsidRPr="00B14BBF">
              <w:rPr>
                <w:rFonts w:ascii="Times New Roman" w:hAnsi="Times New Roman" w:cs="Times New Roman"/>
                <w:sz w:val="23"/>
                <w:szCs w:val="23"/>
              </w:rPr>
              <w:t>6</w:t>
            </w:r>
          </w:p>
        </w:tc>
        <w:tc>
          <w:tcPr>
            <w:tcW w:w="3288" w:type="dxa"/>
          </w:tcPr>
          <w:p w:rsidR="00FC186D" w:rsidRPr="00B14BBF" w:rsidRDefault="00FC186D" w:rsidP="006C4CE7">
            <w:pPr>
              <w:spacing w:before="60" w:after="60"/>
              <w:rPr>
                <w:rFonts w:ascii="Times New Roman" w:hAnsi="Times New Roman" w:cs="Times New Roman"/>
                <w:sz w:val="23"/>
                <w:szCs w:val="23"/>
              </w:rPr>
            </w:pPr>
            <w:r w:rsidRPr="00B14BBF">
              <w:rPr>
                <w:rFonts w:ascii="Times New Roman" w:hAnsi="Times New Roman" w:cs="Times New Roman"/>
                <w:sz w:val="23"/>
                <w:szCs w:val="23"/>
              </w:rPr>
              <w:t>Price of shell realized (Rs./</w:t>
            </w:r>
            <w:proofErr w:type="spellStart"/>
            <w:r w:rsidRPr="00B14BBF">
              <w:rPr>
                <w:rFonts w:ascii="Times New Roman" w:hAnsi="Times New Roman" w:cs="Times New Roman"/>
                <w:sz w:val="23"/>
                <w:szCs w:val="23"/>
              </w:rPr>
              <w:t>tonnes</w:t>
            </w:r>
            <w:proofErr w:type="spellEnd"/>
            <w:r w:rsidRPr="00B14BBF">
              <w:rPr>
                <w:rFonts w:ascii="Times New Roman" w:hAnsi="Times New Roman" w:cs="Times New Roman"/>
                <w:sz w:val="23"/>
                <w:szCs w:val="23"/>
              </w:rPr>
              <w:t>)</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5500</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11000</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14300</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10340</w:t>
            </w:r>
          </w:p>
        </w:tc>
      </w:tr>
      <w:tr w:rsidR="00FC186D" w:rsidRPr="00B14BBF" w:rsidTr="006C4CE7">
        <w:trPr>
          <w:trHeight w:val="19"/>
        </w:trPr>
        <w:tc>
          <w:tcPr>
            <w:tcW w:w="648" w:type="dxa"/>
          </w:tcPr>
          <w:p w:rsidR="00FC186D" w:rsidRPr="00B14BBF" w:rsidRDefault="00FC186D" w:rsidP="006C4CE7">
            <w:pPr>
              <w:spacing w:before="60" w:after="60"/>
              <w:jc w:val="center"/>
              <w:rPr>
                <w:rFonts w:ascii="Times New Roman" w:hAnsi="Times New Roman" w:cs="Times New Roman"/>
                <w:sz w:val="23"/>
                <w:szCs w:val="23"/>
              </w:rPr>
            </w:pPr>
            <w:r w:rsidRPr="00B14BBF">
              <w:rPr>
                <w:rFonts w:ascii="Times New Roman" w:hAnsi="Times New Roman" w:cs="Times New Roman"/>
                <w:sz w:val="23"/>
                <w:szCs w:val="23"/>
              </w:rPr>
              <w:t>7</w:t>
            </w:r>
          </w:p>
        </w:tc>
        <w:tc>
          <w:tcPr>
            <w:tcW w:w="3288" w:type="dxa"/>
          </w:tcPr>
          <w:p w:rsidR="00FC186D" w:rsidRPr="00B14BBF" w:rsidRDefault="00FC186D" w:rsidP="006C4CE7">
            <w:pPr>
              <w:spacing w:before="60" w:after="60"/>
              <w:rPr>
                <w:rFonts w:ascii="Times New Roman" w:hAnsi="Times New Roman" w:cs="Times New Roman"/>
                <w:sz w:val="23"/>
                <w:szCs w:val="23"/>
              </w:rPr>
            </w:pPr>
            <w:r w:rsidRPr="00B14BBF">
              <w:rPr>
                <w:rFonts w:ascii="Times New Roman" w:hAnsi="Times New Roman" w:cs="Times New Roman"/>
                <w:sz w:val="23"/>
                <w:szCs w:val="23"/>
              </w:rPr>
              <w:t>Value of main product (</w:t>
            </w:r>
            <w:proofErr w:type="spellStart"/>
            <w:r w:rsidRPr="00B14BBF">
              <w:rPr>
                <w:rFonts w:ascii="Times New Roman" w:hAnsi="Times New Roman" w:cs="Times New Roman"/>
                <w:sz w:val="23"/>
                <w:szCs w:val="23"/>
              </w:rPr>
              <w:t>lakh</w:t>
            </w:r>
            <w:proofErr w:type="spellEnd"/>
            <w:r w:rsidRPr="00B14BBF">
              <w:rPr>
                <w:rFonts w:ascii="Times New Roman" w:hAnsi="Times New Roman" w:cs="Times New Roman"/>
                <w:sz w:val="23"/>
                <w:szCs w:val="23"/>
              </w:rPr>
              <w:t xml:space="preserve"> Rs.)</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234</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468</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608.4</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439.9</w:t>
            </w:r>
          </w:p>
        </w:tc>
      </w:tr>
      <w:tr w:rsidR="00FC186D" w:rsidRPr="00B14BBF" w:rsidTr="006C4CE7">
        <w:trPr>
          <w:trHeight w:val="19"/>
        </w:trPr>
        <w:tc>
          <w:tcPr>
            <w:tcW w:w="648" w:type="dxa"/>
          </w:tcPr>
          <w:p w:rsidR="00FC186D" w:rsidRPr="00B14BBF" w:rsidRDefault="00FC186D" w:rsidP="006C4CE7">
            <w:pPr>
              <w:spacing w:before="60" w:after="60"/>
              <w:jc w:val="center"/>
              <w:rPr>
                <w:rFonts w:ascii="Times New Roman" w:hAnsi="Times New Roman" w:cs="Times New Roman"/>
                <w:sz w:val="23"/>
                <w:szCs w:val="23"/>
              </w:rPr>
            </w:pPr>
            <w:r w:rsidRPr="00B14BBF">
              <w:rPr>
                <w:rFonts w:ascii="Times New Roman" w:hAnsi="Times New Roman" w:cs="Times New Roman"/>
                <w:sz w:val="23"/>
                <w:szCs w:val="23"/>
              </w:rPr>
              <w:t>8</w:t>
            </w:r>
          </w:p>
        </w:tc>
        <w:tc>
          <w:tcPr>
            <w:tcW w:w="8298" w:type="dxa"/>
            <w:gridSpan w:val="5"/>
            <w:vAlign w:val="center"/>
          </w:tcPr>
          <w:p w:rsidR="00FC186D" w:rsidRPr="00B14BBF" w:rsidRDefault="00FC186D" w:rsidP="006C4CE7">
            <w:pPr>
              <w:spacing w:before="60" w:after="60"/>
              <w:rPr>
                <w:rFonts w:ascii="Times New Roman" w:hAnsi="Times New Roman" w:cs="Times New Roman"/>
                <w:color w:val="000000"/>
                <w:sz w:val="23"/>
                <w:szCs w:val="23"/>
              </w:rPr>
            </w:pPr>
            <w:r w:rsidRPr="00B14BBF">
              <w:rPr>
                <w:rFonts w:ascii="Times New Roman" w:hAnsi="Times New Roman" w:cs="Times New Roman"/>
                <w:sz w:val="23"/>
                <w:szCs w:val="23"/>
              </w:rPr>
              <w:t>Value of by-product</w:t>
            </w:r>
          </w:p>
        </w:tc>
      </w:tr>
      <w:tr w:rsidR="00FC186D" w:rsidRPr="00B14BBF" w:rsidTr="006C4CE7">
        <w:trPr>
          <w:trHeight w:val="19"/>
        </w:trPr>
        <w:tc>
          <w:tcPr>
            <w:tcW w:w="648" w:type="dxa"/>
          </w:tcPr>
          <w:p w:rsidR="00FC186D" w:rsidRPr="00B14BBF" w:rsidRDefault="00FC186D" w:rsidP="006C4CE7">
            <w:pPr>
              <w:spacing w:before="60" w:after="60"/>
              <w:jc w:val="center"/>
              <w:rPr>
                <w:rFonts w:ascii="Times New Roman" w:hAnsi="Times New Roman" w:cs="Times New Roman"/>
                <w:sz w:val="23"/>
                <w:szCs w:val="23"/>
              </w:rPr>
            </w:pPr>
          </w:p>
        </w:tc>
        <w:tc>
          <w:tcPr>
            <w:tcW w:w="3288" w:type="dxa"/>
          </w:tcPr>
          <w:p w:rsidR="00FC186D" w:rsidRPr="00B14BBF" w:rsidRDefault="00FC186D" w:rsidP="00FC186D">
            <w:pPr>
              <w:pStyle w:val="ListParagraph"/>
              <w:numPr>
                <w:ilvl w:val="0"/>
                <w:numId w:val="59"/>
              </w:numPr>
              <w:spacing w:before="60" w:after="60"/>
              <w:ind w:left="576"/>
              <w:contextualSpacing w:val="0"/>
              <w:rPr>
                <w:rFonts w:ascii="Times New Roman" w:hAnsi="Times New Roman"/>
                <w:sz w:val="23"/>
                <w:szCs w:val="23"/>
              </w:rPr>
            </w:pPr>
            <w:r w:rsidRPr="00B14BBF">
              <w:rPr>
                <w:rFonts w:ascii="Times New Roman" w:hAnsi="Times New Roman"/>
                <w:sz w:val="23"/>
                <w:szCs w:val="23"/>
              </w:rPr>
              <w:t>Parings</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18</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36</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46.8</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33.8</w:t>
            </w:r>
          </w:p>
        </w:tc>
      </w:tr>
      <w:tr w:rsidR="00FC186D" w:rsidRPr="00B14BBF" w:rsidTr="006C4CE7">
        <w:trPr>
          <w:trHeight w:val="19"/>
        </w:trPr>
        <w:tc>
          <w:tcPr>
            <w:tcW w:w="648" w:type="dxa"/>
          </w:tcPr>
          <w:p w:rsidR="00FC186D" w:rsidRPr="00B14BBF" w:rsidRDefault="00FC186D" w:rsidP="006C4CE7">
            <w:pPr>
              <w:spacing w:before="60" w:after="60"/>
              <w:jc w:val="center"/>
              <w:rPr>
                <w:rFonts w:ascii="Times New Roman" w:hAnsi="Times New Roman" w:cs="Times New Roman"/>
                <w:sz w:val="23"/>
                <w:szCs w:val="23"/>
              </w:rPr>
            </w:pPr>
          </w:p>
        </w:tc>
        <w:tc>
          <w:tcPr>
            <w:tcW w:w="3288" w:type="dxa"/>
          </w:tcPr>
          <w:p w:rsidR="00FC186D" w:rsidRPr="00B14BBF" w:rsidRDefault="00FC186D" w:rsidP="00FC186D">
            <w:pPr>
              <w:pStyle w:val="ListParagraph"/>
              <w:numPr>
                <w:ilvl w:val="0"/>
                <w:numId w:val="59"/>
              </w:numPr>
              <w:spacing w:before="60" w:after="60"/>
              <w:ind w:left="576"/>
              <w:contextualSpacing w:val="0"/>
              <w:rPr>
                <w:rFonts w:ascii="Times New Roman" w:hAnsi="Times New Roman"/>
                <w:sz w:val="23"/>
                <w:szCs w:val="23"/>
              </w:rPr>
            </w:pPr>
            <w:r w:rsidRPr="00B14BBF">
              <w:rPr>
                <w:rFonts w:ascii="Times New Roman" w:hAnsi="Times New Roman"/>
                <w:sz w:val="23"/>
                <w:szCs w:val="23"/>
              </w:rPr>
              <w:t>Shell</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13.2</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26.4</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34.3</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24.8</w:t>
            </w:r>
          </w:p>
        </w:tc>
      </w:tr>
      <w:tr w:rsidR="00FC186D" w:rsidRPr="00B14BBF" w:rsidTr="006C4CE7">
        <w:trPr>
          <w:trHeight w:val="19"/>
        </w:trPr>
        <w:tc>
          <w:tcPr>
            <w:tcW w:w="648" w:type="dxa"/>
          </w:tcPr>
          <w:p w:rsidR="00FC186D" w:rsidRPr="00B14BBF" w:rsidRDefault="00FC186D" w:rsidP="006C4CE7">
            <w:pPr>
              <w:spacing w:before="60" w:after="60"/>
              <w:jc w:val="center"/>
              <w:rPr>
                <w:rFonts w:ascii="Times New Roman" w:hAnsi="Times New Roman" w:cs="Times New Roman"/>
                <w:sz w:val="23"/>
                <w:szCs w:val="23"/>
              </w:rPr>
            </w:pPr>
          </w:p>
        </w:tc>
        <w:tc>
          <w:tcPr>
            <w:tcW w:w="3288" w:type="dxa"/>
          </w:tcPr>
          <w:p w:rsidR="00FC186D" w:rsidRPr="00B14BBF" w:rsidRDefault="00FC186D" w:rsidP="006C4CE7">
            <w:pPr>
              <w:spacing w:before="60" w:after="60"/>
              <w:rPr>
                <w:rFonts w:ascii="Times New Roman" w:hAnsi="Times New Roman" w:cs="Times New Roman"/>
                <w:sz w:val="23"/>
                <w:szCs w:val="23"/>
              </w:rPr>
            </w:pPr>
            <w:r w:rsidRPr="00B14BBF">
              <w:rPr>
                <w:rFonts w:ascii="Times New Roman" w:hAnsi="Times New Roman" w:cs="Times New Roman"/>
                <w:sz w:val="23"/>
                <w:szCs w:val="23"/>
              </w:rPr>
              <w:t>Total (</w:t>
            </w:r>
            <w:proofErr w:type="spellStart"/>
            <w:r w:rsidRPr="00B14BBF">
              <w:rPr>
                <w:rFonts w:ascii="Times New Roman" w:hAnsi="Times New Roman" w:cs="Times New Roman"/>
                <w:sz w:val="23"/>
                <w:szCs w:val="23"/>
              </w:rPr>
              <w:t>lakh</w:t>
            </w:r>
            <w:proofErr w:type="spellEnd"/>
            <w:r w:rsidRPr="00B14BBF">
              <w:rPr>
                <w:rFonts w:ascii="Times New Roman" w:hAnsi="Times New Roman" w:cs="Times New Roman"/>
                <w:sz w:val="23"/>
                <w:szCs w:val="23"/>
              </w:rPr>
              <w:t xml:space="preserve"> Rs.)</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31.2</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62.4</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81.1</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58.6</w:t>
            </w:r>
          </w:p>
        </w:tc>
      </w:tr>
      <w:tr w:rsidR="00FC186D" w:rsidRPr="00B14BBF" w:rsidTr="006C4CE7">
        <w:trPr>
          <w:trHeight w:val="19"/>
        </w:trPr>
        <w:tc>
          <w:tcPr>
            <w:tcW w:w="648" w:type="dxa"/>
          </w:tcPr>
          <w:p w:rsidR="00FC186D" w:rsidRPr="00B14BBF" w:rsidRDefault="00FC186D" w:rsidP="006C4CE7">
            <w:pPr>
              <w:spacing w:before="60" w:after="60"/>
              <w:jc w:val="center"/>
              <w:rPr>
                <w:rFonts w:ascii="Times New Roman" w:hAnsi="Times New Roman" w:cs="Times New Roman"/>
                <w:sz w:val="23"/>
                <w:szCs w:val="23"/>
              </w:rPr>
            </w:pPr>
            <w:r w:rsidRPr="00B14BBF">
              <w:rPr>
                <w:rFonts w:ascii="Times New Roman" w:hAnsi="Times New Roman" w:cs="Times New Roman"/>
                <w:sz w:val="23"/>
                <w:szCs w:val="23"/>
              </w:rPr>
              <w:t>9</w:t>
            </w:r>
          </w:p>
        </w:tc>
        <w:tc>
          <w:tcPr>
            <w:tcW w:w="3288" w:type="dxa"/>
          </w:tcPr>
          <w:p w:rsidR="00FC186D" w:rsidRPr="00B14BBF" w:rsidRDefault="00FC186D" w:rsidP="006C4CE7">
            <w:pPr>
              <w:spacing w:before="60" w:after="60"/>
              <w:rPr>
                <w:rFonts w:ascii="Times New Roman" w:hAnsi="Times New Roman" w:cs="Times New Roman"/>
                <w:sz w:val="23"/>
                <w:szCs w:val="23"/>
              </w:rPr>
            </w:pPr>
            <w:r w:rsidRPr="00B14BBF">
              <w:rPr>
                <w:rFonts w:ascii="Times New Roman" w:hAnsi="Times New Roman" w:cs="Times New Roman"/>
                <w:sz w:val="23"/>
                <w:szCs w:val="23"/>
              </w:rPr>
              <w:t>Gross returns (</w:t>
            </w:r>
            <w:proofErr w:type="spellStart"/>
            <w:r w:rsidRPr="00B14BBF">
              <w:rPr>
                <w:rFonts w:ascii="Times New Roman" w:hAnsi="Times New Roman" w:cs="Times New Roman"/>
                <w:sz w:val="23"/>
                <w:szCs w:val="23"/>
              </w:rPr>
              <w:t>lakh</w:t>
            </w:r>
            <w:proofErr w:type="spellEnd"/>
            <w:r w:rsidRPr="00B14BBF">
              <w:rPr>
                <w:rFonts w:ascii="Times New Roman" w:hAnsi="Times New Roman" w:cs="Times New Roman"/>
                <w:sz w:val="23"/>
                <w:szCs w:val="23"/>
              </w:rPr>
              <w:t xml:space="preserve"> Rs.)</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265.2</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530.4</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689.5</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498.5</w:t>
            </w:r>
          </w:p>
        </w:tc>
      </w:tr>
      <w:tr w:rsidR="00FC186D" w:rsidRPr="00B14BBF" w:rsidTr="006C4CE7">
        <w:trPr>
          <w:trHeight w:val="19"/>
        </w:trPr>
        <w:tc>
          <w:tcPr>
            <w:tcW w:w="648" w:type="dxa"/>
          </w:tcPr>
          <w:p w:rsidR="00FC186D" w:rsidRPr="00B14BBF" w:rsidRDefault="00FC186D" w:rsidP="006C4CE7">
            <w:pPr>
              <w:spacing w:before="60" w:after="60"/>
              <w:jc w:val="center"/>
              <w:rPr>
                <w:rFonts w:ascii="Times New Roman" w:hAnsi="Times New Roman" w:cs="Times New Roman"/>
                <w:sz w:val="23"/>
                <w:szCs w:val="23"/>
              </w:rPr>
            </w:pPr>
            <w:r w:rsidRPr="00B14BBF">
              <w:rPr>
                <w:rFonts w:ascii="Times New Roman" w:hAnsi="Times New Roman" w:cs="Times New Roman"/>
                <w:sz w:val="23"/>
                <w:szCs w:val="23"/>
              </w:rPr>
              <w:t>10</w:t>
            </w:r>
          </w:p>
        </w:tc>
        <w:tc>
          <w:tcPr>
            <w:tcW w:w="3288" w:type="dxa"/>
          </w:tcPr>
          <w:p w:rsidR="00FC186D" w:rsidRPr="00B14BBF" w:rsidRDefault="00FC186D" w:rsidP="006C4CE7">
            <w:pPr>
              <w:spacing w:before="60" w:after="60"/>
              <w:rPr>
                <w:rFonts w:ascii="Times New Roman" w:hAnsi="Times New Roman" w:cs="Times New Roman"/>
                <w:sz w:val="23"/>
                <w:szCs w:val="23"/>
              </w:rPr>
            </w:pPr>
            <w:r w:rsidRPr="00B14BBF">
              <w:rPr>
                <w:rFonts w:ascii="Times New Roman" w:hAnsi="Times New Roman" w:cs="Times New Roman"/>
                <w:sz w:val="23"/>
                <w:szCs w:val="23"/>
              </w:rPr>
              <w:t>Total cost / day (</w:t>
            </w:r>
            <w:proofErr w:type="spellStart"/>
            <w:r w:rsidRPr="00B14BBF">
              <w:rPr>
                <w:rFonts w:ascii="Times New Roman" w:hAnsi="Times New Roman" w:cs="Times New Roman"/>
                <w:sz w:val="23"/>
                <w:szCs w:val="23"/>
              </w:rPr>
              <w:t>lakh</w:t>
            </w:r>
            <w:proofErr w:type="spellEnd"/>
            <w:r w:rsidRPr="00B14BBF">
              <w:rPr>
                <w:rFonts w:ascii="Times New Roman" w:hAnsi="Times New Roman" w:cs="Times New Roman"/>
                <w:sz w:val="23"/>
                <w:szCs w:val="23"/>
              </w:rPr>
              <w:t xml:space="preserve"> Rs.)</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77694.1</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149735.5</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191652.4</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149294.6</w:t>
            </w:r>
          </w:p>
        </w:tc>
      </w:tr>
      <w:tr w:rsidR="00FC186D" w:rsidRPr="00B14BBF" w:rsidTr="006C4CE7">
        <w:trPr>
          <w:trHeight w:val="19"/>
        </w:trPr>
        <w:tc>
          <w:tcPr>
            <w:tcW w:w="648" w:type="dxa"/>
          </w:tcPr>
          <w:p w:rsidR="00FC186D" w:rsidRPr="00B14BBF" w:rsidRDefault="00FC186D" w:rsidP="006C4CE7">
            <w:pPr>
              <w:spacing w:before="60" w:after="60"/>
              <w:jc w:val="center"/>
              <w:rPr>
                <w:rFonts w:ascii="Times New Roman" w:hAnsi="Times New Roman" w:cs="Times New Roman"/>
                <w:sz w:val="23"/>
                <w:szCs w:val="23"/>
              </w:rPr>
            </w:pPr>
            <w:r w:rsidRPr="00B14BBF">
              <w:rPr>
                <w:rFonts w:ascii="Times New Roman" w:hAnsi="Times New Roman" w:cs="Times New Roman"/>
                <w:sz w:val="23"/>
                <w:szCs w:val="23"/>
              </w:rPr>
              <w:t>11</w:t>
            </w:r>
          </w:p>
        </w:tc>
        <w:tc>
          <w:tcPr>
            <w:tcW w:w="3288" w:type="dxa"/>
          </w:tcPr>
          <w:p w:rsidR="00FC186D" w:rsidRPr="00B14BBF" w:rsidRDefault="00FC186D" w:rsidP="006C4CE7">
            <w:pPr>
              <w:spacing w:before="60" w:after="60"/>
              <w:rPr>
                <w:rFonts w:ascii="Times New Roman" w:hAnsi="Times New Roman" w:cs="Times New Roman"/>
                <w:sz w:val="23"/>
                <w:szCs w:val="23"/>
              </w:rPr>
            </w:pPr>
            <w:r w:rsidRPr="00B14BBF">
              <w:rPr>
                <w:rFonts w:ascii="Times New Roman" w:hAnsi="Times New Roman" w:cs="Times New Roman"/>
                <w:sz w:val="23"/>
                <w:szCs w:val="23"/>
              </w:rPr>
              <w:t>Total cost (</w:t>
            </w:r>
            <w:proofErr w:type="spellStart"/>
            <w:r w:rsidRPr="00B14BBF">
              <w:rPr>
                <w:rFonts w:ascii="Times New Roman" w:hAnsi="Times New Roman" w:cs="Times New Roman"/>
                <w:sz w:val="23"/>
                <w:szCs w:val="23"/>
              </w:rPr>
              <w:t>lakh</w:t>
            </w:r>
            <w:proofErr w:type="spellEnd"/>
            <w:r w:rsidRPr="00B14BBF">
              <w:rPr>
                <w:rFonts w:ascii="Times New Roman" w:hAnsi="Times New Roman" w:cs="Times New Roman"/>
                <w:sz w:val="23"/>
                <w:szCs w:val="23"/>
              </w:rPr>
              <w:t xml:space="preserve"> Rs.)</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233.0</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449.2</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574.9</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447.8</w:t>
            </w:r>
          </w:p>
        </w:tc>
      </w:tr>
      <w:tr w:rsidR="00FC186D" w:rsidRPr="00B14BBF" w:rsidTr="006C4CE7">
        <w:trPr>
          <w:trHeight w:val="19"/>
        </w:trPr>
        <w:tc>
          <w:tcPr>
            <w:tcW w:w="648" w:type="dxa"/>
          </w:tcPr>
          <w:p w:rsidR="00FC186D" w:rsidRPr="00B14BBF" w:rsidRDefault="00FC186D" w:rsidP="006C4CE7">
            <w:pPr>
              <w:spacing w:before="60" w:after="60"/>
              <w:jc w:val="center"/>
              <w:rPr>
                <w:rFonts w:ascii="Times New Roman" w:hAnsi="Times New Roman" w:cs="Times New Roman"/>
                <w:sz w:val="23"/>
                <w:szCs w:val="23"/>
              </w:rPr>
            </w:pPr>
            <w:r w:rsidRPr="00B14BBF">
              <w:rPr>
                <w:rFonts w:ascii="Times New Roman" w:hAnsi="Times New Roman" w:cs="Times New Roman"/>
                <w:sz w:val="23"/>
                <w:szCs w:val="23"/>
              </w:rPr>
              <w:t>12</w:t>
            </w:r>
          </w:p>
        </w:tc>
        <w:tc>
          <w:tcPr>
            <w:tcW w:w="3288" w:type="dxa"/>
          </w:tcPr>
          <w:p w:rsidR="00FC186D" w:rsidRPr="00B14BBF" w:rsidRDefault="00FC186D" w:rsidP="006C4CE7">
            <w:pPr>
              <w:spacing w:before="60" w:after="60"/>
              <w:rPr>
                <w:rFonts w:ascii="Times New Roman" w:hAnsi="Times New Roman" w:cs="Times New Roman"/>
                <w:sz w:val="23"/>
                <w:szCs w:val="23"/>
              </w:rPr>
            </w:pPr>
            <w:r w:rsidRPr="00B14BBF">
              <w:rPr>
                <w:rFonts w:ascii="Times New Roman" w:hAnsi="Times New Roman" w:cs="Times New Roman"/>
                <w:sz w:val="23"/>
                <w:szCs w:val="23"/>
              </w:rPr>
              <w:t xml:space="preserve"> Net returns (</w:t>
            </w:r>
            <w:proofErr w:type="spellStart"/>
            <w:r w:rsidRPr="00B14BBF">
              <w:rPr>
                <w:rFonts w:ascii="Times New Roman" w:hAnsi="Times New Roman" w:cs="Times New Roman"/>
                <w:sz w:val="23"/>
                <w:szCs w:val="23"/>
              </w:rPr>
              <w:t>lakh</w:t>
            </w:r>
            <w:proofErr w:type="spellEnd"/>
            <w:r w:rsidRPr="00B14BBF">
              <w:rPr>
                <w:rFonts w:ascii="Times New Roman" w:hAnsi="Times New Roman" w:cs="Times New Roman"/>
                <w:sz w:val="23"/>
                <w:szCs w:val="23"/>
              </w:rPr>
              <w:t xml:space="preserve"> Rs.)</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32.1</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81.1</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114.5</w:t>
            </w:r>
          </w:p>
        </w:tc>
        <w:tc>
          <w:tcPr>
            <w:tcW w:w="0" w:type="auto"/>
            <w:vAlign w:val="center"/>
          </w:tcPr>
          <w:p w:rsidR="00FC186D" w:rsidRPr="00B14BBF" w:rsidRDefault="00FC186D" w:rsidP="006C4CE7">
            <w:pPr>
              <w:spacing w:before="60" w:after="60"/>
              <w:jc w:val="center"/>
              <w:rPr>
                <w:rFonts w:ascii="Times New Roman" w:hAnsi="Times New Roman" w:cs="Times New Roman"/>
                <w:color w:val="000000"/>
                <w:sz w:val="23"/>
                <w:szCs w:val="23"/>
              </w:rPr>
            </w:pPr>
            <w:r w:rsidRPr="00B14BBF">
              <w:rPr>
                <w:rFonts w:ascii="Times New Roman" w:hAnsi="Times New Roman" w:cs="Times New Roman"/>
                <w:color w:val="000000"/>
                <w:sz w:val="23"/>
                <w:szCs w:val="23"/>
              </w:rPr>
              <w:t>50.6</w:t>
            </w:r>
          </w:p>
        </w:tc>
      </w:tr>
      <w:bookmarkEnd w:id="0"/>
    </w:tbl>
    <w:p w:rsidR="00085756" w:rsidRPr="00B14BBF" w:rsidRDefault="00085756" w:rsidP="00085756">
      <w:pPr>
        <w:pStyle w:val="Default"/>
        <w:ind w:firstLine="720"/>
        <w:jc w:val="both"/>
      </w:pPr>
    </w:p>
    <w:p w:rsidR="00FC186D" w:rsidRPr="00B14BBF" w:rsidRDefault="00FC186D" w:rsidP="00FC186D">
      <w:pPr>
        <w:pStyle w:val="Default"/>
        <w:ind w:firstLine="720"/>
        <w:jc w:val="right"/>
      </w:pPr>
      <w:proofErr w:type="spellStart"/>
      <w:r w:rsidRPr="00B14BBF">
        <w:t>Arjuman</w:t>
      </w:r>
      <w:proofErr w:type="spellEnd"/>
      <w:r w:rsidRPr="00B14BBF">
        <w:t xml:space="preserve"> </w:t>
      </w:r>
      <w:r w:rsidRPr="00B14BBF">
        <w:rPr>
          <w:i/>
        </w:rPr>
        <w:t>et al</w:t>
      </w:r>
      <w:r w:rsidRPr="00B14BBF">
        <w:t xml:space="preserve"> (2012), </w:t>
      </w:r>
    </w:p>
    <w:p w:rsidR="006C4CE7" w:rsidRPr="00B14BBF" w:rsidRDefault="006C4CE7" w:rsidP="00FC186D">
      <w:pPr>
        <w:pStyle w:val="Default"/>
        <w:ind w:firstLine="720"/>
        <w:jc w:val="right"/>
      </w:pPr>
    </w:p>
    <w:p w:rsidR="006C4CE7" w:rsidRPr="00B14BBF" w:rsidRDefault="006C4CE7" w:rsidP="00FC186D">
      <w:pPr>
        <w:pStyle w:val="Default"/>
        <w:ind w:firstLine="720"/>
        <w:jc w:val="right"/>
      </w:pPr>
    </w:p>
    <w:p w:rsidR="006C4CE7" w:rsidRPr="00B14BBF" w:rsidRDefault="006C4CE7" w:rsidP="006C4CE7">
      <w:pPr>
        <w:pStyle w:val="Default"/>
        <w:ind w:firstLine="720"/>
        <w:jc w:val="both"/>
      </w:pPr>
    </w:p>
    <w:p w:rsidR="00744C49" w:rsidRDefault="00744C49" w:rsidP="00744C49">
      <w:pPr>
        <w:pStyle w:val="ListParagraph"/>
        <w:tabs>
          <w:tab w:val="left" w:pos="360"/>
        </w:tabs>
        <w:spacing w:after="0" w:line="240" w:lineRule="auto"/>
        <w:ind w:left="0" w:right="-625"/>
        <w:jc w:val="center"/>
        <w:rPr>
          <w:rFonts w:ascii="Times New Roman" w:hAnsi="Times New Roman"/>
          <w:b/>
          <w:bCs/>
          <w:sz w:val="28"/>
          <w:szCs w:val="28"/>
        </w:rPr>
      </w:pPr>
      <w:r w:rsidRPr="00B14BBF">
        <w:rPr>
          <w:rFonts w:ascii="Times New Roman" w:hAnsi="Times New Roman"/>
          <w:b/>
          <w:bCs/>
          <w:sz w:val="28"/>
          <w:szCs w:val="28"/>
        </w:rPr>
        <w:t>PROBLEMS AND PROSPECTS OF SMALL SCALE AGRO BASED INDUSTRIES: AN ANALYSIS OF PATIALA DISTRICT.</w:t>
      </w:r>
    </w:p>
    <w:p w:rsidR="00B14BBF" w:rsidRPr="00B14BBF" w:rsidRDefault="00B14BBF" w:rsidP="00744C49">
      <w:pPr>
        <w:pStyle w:val="ListParagraph"/>
        <w:tabs>
          <w:tab w:val="left" w:pos="360"/>
        </w:tabs>
        <w:spacing w:after="0" w:line="240" w:lineRule="auto"/>
        <w:ind w:left="0" w:right="-625"/>
        <w:jc w:val="center"/>
        <w:rPr>
          <w:rFonts w:ascii="Times New Roman" w:hAnsi="Times New Roman"/>
          <w:b/>
          <w:bCs/>
          <w:sz w:val="28"/>
          <w:szCs w:val="28"/>
        </w:rPr>
      </w:pPr>
    </w:p>
    <w:p w:rsidR="00744C49" w:rsidRPr="00B14BBF" w:rsidRDefault="00744C49" w:rsidP="00B14BBF">
      <w:pPr>
        <w:pStyle w:val="ListParagraph"/>
        <w:tabs>
          <w:tab w:val="left" w:pos="360"/>
        </w:tabs>
        <w:spacing w:after="0" w:line="240" w:lineRule="auto"/>
        <w:ind w:left="0" w:right="-625"/>
        <w:jc w:val="center"/>
        <w:rPr>
          <w:rFonts w:ascii="Times New Roman" w:hAnsi="Times New Roman"/>
          <w:b/>
          <w:sz w:val="24"/>
          <w:szCs w:val="24"/>
        </w:rPr>
      </w:pPr>
      <w:proofErr w:type="gramStart"/>
      <w:r w:rsidRPr="00B14BBF">
        <w:rPr>
          <w:rFonts w:ascii="Times New Roman" w:hAnsi="Times New Roman"/>
          <w:b/>
          <w:bCs/>
          <w:sz w:val="23"/>
          <w:szCs w:val="23"/>
        </w:rPr>
        <w:t xml:space="preserve">DR. PAWAN KUMAR DHIMAN*; MS. AMITA RANI** </w:t>
      </w:r>
      <w:r w:rsidRPr="00B14BBF">
        <w:rPr>
          <w:rFonts w:ascii="Times New Roman" w:hAnsi="Times New Roman"/>
        </w:rPr>
        <w:t xml:space="preserve">*Associate Professor, </w:t>
      </w:r>
      <w:proofErr w:type="spellStart"/>
      <w:r w:rsidRPr="00B14BBF">
        <w:rPr>
          <w:rFonts w:ascii="Times New Roman" w:hAnsi="Times New Roman"/>
        </w:rPr>
        <w:t>Sant</w:t>
      </w:r>
      <w:proofErr w:type="spellEnd"/>
      <w:r w:rsidRPr="00B14BBF">
        <w:rPr>
          <w:rFonts w:ascii="Times New Roman" w:hAnsi="Times New Roman"/>
        </w:rPr>
        <w:t xml:space="preserve"> </w:t>
      </w:r>
      <w:proofErr w:type="spellStart"/>
      <w:r w:rsidRPr="00B14BBF">
        <w:rPr>
          <w:rFonts w:ascii="Times New Roman" w:hAnsi="Times New Roman"/>
        </w:rPr>
        <w:t>Longowal</w:t>
      </w:r>
      <w:proofErr w:type="spellEnd"/>
      <w:r w:rsidRPr="00B14BBF">
        <w:rPr>
          <w:rFonts w:ascii="Times New Roman" w:hAnsi="Times New Roman"/>
        </w:rPr>
        <w:t xml:space="preserve"> Institute of Engineering &amp; Technology, </w:t>
      </w:r>
      <w:proofErr w:type="spellStart"/>
      <w:r w:rsidRPr="00B14BBF">
        <w:rPr>
          <w:rFonts w:ascii="Times New Roman" w:hAnsi="Times New Roman"/>
        </w:rPr>
        <w:t>Longowal</w:t>
      </w:r>
      <w:proofErr w:type="spellEnd"/>
      <w:r w:rsidRPr="00B14BBF">
        <w:rPr>
          <w:rFonts w:ascii="Times New Roman" w:hAnsi="Times New Roman"/>
        </w:rPr>
        <w:t>, Punjab, India.</w:t>
      </w:r>
      <w:proofErr w:type="gramEnd"/>
      <w:r w:rsidRPr="00B14BBF">
        <w:rPr>
          <w:rFonts w:ascii="Times New Roman" w:hAnsi="Times New Roman"/>
        </w:rPr>
        <w:t xml:space="preserve"> **Research Scholar, </w:t>
      </w:r>
      <w:proofErr w:type="spellStart"/>
      <w:r w:rsidRPr="00B14BBF">
        <w:rPr>
          <w:rFonts w:ascii="Times New Roman" w:hAnsi="Times New Roman"/>
        </w:rPr>
        <w:t>Sant</w:t>
      </w:r>
      <w:proofErr w:type="spellEnd"/>
      <w:r w:rsidRPr="00B14BBF">
        <w:rPr>
          <w:rFonts w:ascii="Times New Roman" w:hAnsi="Times New Roman"/>
        </w:rPr>
        <w:t xml:space="preserve"> </w:t>
      </w:r>
      <w:proofErr w:type="spellStart"/>
      <w:r w:rsidRPr="00B14BBF">
        <w:rPr>
          <w:rFonts w:ascii="Times New Roman" w:hAnsi="Times New Roman"/>
        </w:rPr>
        <w:t>Longowal</w:t>
      </w:r>
      <w:proofErr w:type="spellEnd"/>
      <w:r w:rsidRPr="00B14BBF">
        <w:rPr>
          <w:rFonts w:ascii="Times New Roman" w:hAnsi="Times New Roman"/>
        </w:rPr>
        <w:t xml:space="preserve"> Institute of Engineering &amp; Technology, </w:t>
      </w:r>
      <w:proofErr w:type="spellStart"/>
      <w:r w:rsidRPr="00B14BBF">
        <w:rPr>
          <w:rFonts w:ascii="Times New Roman" w:hAnsi="Times New Roman"/>
        </w:rPr>
        <w:t>Longowal</w:t>
      </w:r>
      <w:proofErr w:type="spellEnd"/>
      <w:r w:rsidRPr="00B14BBF">
        <w:rPr>
          <w:rFonts w:ascii="Times New Roman" w:hAnsi="Times New Roman"/>
        </w:rPr>
        <w:t>, Punjab, India.</w:t>
      </w:r>
    </w:p>
    <w:p w:rsidR="00085756" w:rsidRPr="00FC354C" w:rsidRDefault="00085756" w:rsidP="00085756">
      <w:pPr>
        <w:pStyle w:val="ListParagraph"/>
        <w:tabs>
          <w:tab w:val="left" w:pos="360"/>
        </w:tabs>
        <w:spacing w:after="0" w:line="240" w:lineRule="auto"/>
        <w:ind w:left="0" w:right="-625"/>
        <w:jc w:val="both"/>
        <w:rPr>
          <w:rFonts w:ascii="Times New Roman" w:hAnsi="Times New Roman"/>
          <w:b/>
          <w:sz w:val="24"/>
          <w:szCs w:val="24"/>
        </w:rPr>
      </w:pPr>
    </w:p>
    <w:p w:rsidR="00370006" w:rsidRPr="00FC354C" w:rsidRDefault="00B14BBF" w:rsidP="00B14BBF">
      <w:pPr>
        <w:shd w:val="clear" w:color="auto" w:fill="FFFFFF" w:themeFill="background1"/>
        <w:jc w:val="center"/>
        <w:rPr>
          <w:rFonts w:ascii="Times New Roman" w:hAnsi="Times New Roman" w:cs="Times New Roman"/>
          <w:b/>
          <w:bCs/>
          <w:sz w:val="18"/>
          <w:szCs w:val="18"/>
        </w:rPr>
      </w:pPr>
      <w:r w:rsidRPr="00FC354C">
        <w:rPr>
          <w:rFonts w:ascii="Times New Roman" w:hAnsi="Times New Roman" w:cs="Times New Roman"/>
          <w:b/>
          <w:bCs/>
          <w:sz w:val="18"/>
          <w:szCs w:val="18"/>
        </w:rPr>
        <w:t>International Journal of Multidisciplinary Research Vol.1 Issue 4, August 2011, ISSN 2231 5780</w:t>
      </w:r>
    </w:p>
    <w:p w:rsidR="00B14BBF" w:rsidRDefault="00B14BBF" w:rsidP="00B14BBF">
      <w:pPr>
        <w:shd w:val="clear" w:color="auto" w:fill="FFFFFF" w:themeFill="background1"/>
        <w:jc w:val="both"/>
        <w:rPr>
          <w:sz w:val="23"/>
          <w:szCs w:val="23"/>
        </w:rPr>
      </w:pPr>
      <w:r w:rsidRPr="00B14BBF">
        <w:rPr>
          <w:rFonts w:ascii="Times New Roman" w:hAnsi="Times New Roman" w:cs="Times New Roman"/>
          <w:sz w:val="24"/>
          <w:szCs w:val="23"/>
        </w:rPr>
        <w:t>The present research is an attempt to find out the current status of rice mill industry in Patiala district of Punjab and to analyze the various factors not encouraging the small scale entrepreneurs for generating effective outcomes. Punjab is situated in the North West of India. It is bounded by Pakistan on the west , the Indian states of Jammu &amp; Kashmir on the North, Himachal Pradesh on its North east and Haryana and Rajasthan to its South</w:t>
      </w:r>
      <w:r>
        <w:rPr>
          <w:sz w:val="23"/>
          <w:szCs w:val="23"/>
        </w:rPr>
        <w:t>.</w:t>
      </w:r>
    </w:p>
    <w:p w:rsidR="00B14BBF" w:rsidRDefault="00B14BBF" w:rsidP="00B14BBF">
      <w:pPr>
        <w:shd w:val="clear" w:color="auto" w:fill="FFFFFF" w:themeFill="background1"/>
        <w:jc w:val="both"/>
        <w:rPr>
          <w:sz w:val="23"/>
          <w:szCs w:val="23"/>
        </w:rPr>
      </w:pPr>
    </w:p>
    <w:p w:rsidR="00B14BBF" w:rsidRDefault="00B14BBF" w:rsidP="00B14BBF">
      <w:pPr>
        <w:pStyle w:val="Default"/>
        <w:rPr>
          <w:sz w:val="23"/>
          <w:szCs w:val="23"/>
        </w:rPr>
      </w:pPr>
      <w:r w:rsidRPr="00B14BBF">
        <w:rPr>
          <w:sz w:val="23"/>
          <w:szCs w:val="23"/>
        </w:rPr>
        <w:lastRenderedPageBreak/>
        <w:drawing>
          <wp:inline distT="0" distB="0" distL="0" distR="0">
            <wp:extent cx="5943600" cy="4160520"/>
            <wp:effectExtent l="38100" t="57150" r="114300" b="87630"/>
            <wp:docPr id="4" name="Picture 4"/>
            <wp:cNvGraphicFramePr/>
            <a:graphic xmlns:a="http://schemas.openxmlformats.org/drawingml/2006/main">
              <a:graphicData uri="http://schemas.openxmlformats.org/drawingml/2006/picture">
                <pic:pic xmlns:pic="http://schemas.openxmlformats.org/drawingml/2006/picture">
                  <pic:nvPicPr>
                    <pic:cNvPr id="167938" name="Picture 2"/>
                    <pic:cNvPicPr>
                      <a:picLocks noChangeAspect="1" noChangeArrowheads="1"/>
                    </pic:cNvPicPr>
                  </pic:nvPicPr>
                  <pic:blipFill>
                    <a:blip r:embed="rId19"/>
                    <a:srcRect/>
                    <a:stretch>
                      <a:fillRect/>
                    </a:stretch>
                  </pic:blipFill>
                  <pic:spPr bwMode="auto">
                    <a:xfrm>
                      <a:off x="0" y="0"/>
                      <a:ext cx="5943600" cy="41605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14BBF" w:rsidRDefault="00B14BBF" w:rsidP="00B14BBF">
      <w:pPr>
        <w:pStyle w:val="Default"/>
        <w:rPr>
          <w:sz w:val="23"/>
          <w:szCs w:val="23"/>
        </w:rPr>
      </w:pPr>
    </w:p>
    <w:p w:rsidR="00FC354C" w:rsidRDefault="00B14BBF" w:rsidP="00B14BBF">
      <w:pPr>
        <w:pStyle w:val="Default"/>
        <w:rPr>
          <w:sz w:val="23"/>
          <w:szCs w:val="23"/>
        </w:rPr>
      </w:pPr>
      <w:r w:rsidRPr="00B14BBF">
        <w:rPr>
          <w:sz w:val="23"/>
          <w:szCs w:val="23"/>
        </w:rPr>
        <w:drawing>
          <wp:inline distT="0" distB="0" distL="0" distR="0">
            <wp:extent cx="5943600" cy="2575560"/>
            <wp:effectExtent l="38100" t="57150" r="114300" b="91440"/>
            <wp:docPr id="5" name="Picture 5"/>
            <wp:cNvGraphicFramePr/>
            <a:graphic xmlns:a="http://schemas.openxmlformats.org/drawingml/2006/main">
              <a:graphicData uri="http://schemas.openxmlformats.org/drawingml/2006/picture">
                <pic:pic xmlns:pic="http://schemas.openxmlformats.org/drawingml/2006/picture">
                  <pic:nvPicPr>
                    <pic:cNvPr id="168963" name="Picture 3"/>
                    <pic:cNvPicPr>
                      <a:picLocks noChangeAspect="1" noChangeArrowheads="1"/>
                    </pic:cNvPicPr>
                  </pic:nvPicPr>
                  <pic:blipFill>
                    <a:blip r:embed="rId20"/>
                    <a:srcRect/>
                    <a:stretch>
                      <a:fillRect/>
                    </a:stretch>
                  </pic:blipFill>
                  <pic:spPr bwMode="auto">
                    <a:xfrm>
                      <a:off x="0" y="0"/>
                      <a:ext cx="5943600" cy="2575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C354C" w:rsidRDefault="00FC354C" w:rsidP="00FC354C"/>
    <w:p w:rsidR="00B14BBF" w:rsidRDefault="00FC354C" w:rsidP="00FC354C">
      <w:pPr>
        <w:tabs>
          <w:tab w:val="left" w:pos="1253"/>
        </w:tabs>
      </w:pPr>
      <w:r>
        <w:tab/>
      </w:r>
    </w:p>
    <w:p w:rsidR="00FC354C" w:rsidRDefault="00FC354C" w:rsidP="00FC354C">
      <w:pPr>
        <w:tabs>
          <w:tab w:val="left" w:pos="1253"/>
        </w:tabs>
      </w:pPr>
    </w:p>
    <w:p w:rsidR="00FC354C" w:rsidRDefault="00FC354C" w:rsidP="00FC354C">
      <w:pPr>
        <w:tabs>
          <w:tab w:val="left" w:pos="1253"/>
        </w:tabs>
      </w:pPr>
    </w:p>
    <w:p w:rsidR="00FC354C" w:rsidRDefault="00FC354C" w:rsidP="00FC354C">
      <w:pPr>
        <w:tabs>
          <w:tab w:val="left" w:pos="1253"/>
        </w:tabs>
      </w:pPr>
    </w:p>
    <w:p w:rsidR="00FC354C" w:rsidRPr="00FC354C" w:rsidRDefault="00FC354C" w:rsidP="00FC354C">
      <w:pPr>
        <w:tabs>
          <w:tab w:val="left" w:pos="1253"/>
        </w:tabs>
      </w:pPr>
    </w:p>
    <w:p w:rsidR="00B14BBF" w:rsidRDefault="00B14BBF" w:rsidP="00B14BBF">
      <w:pPr>
        <w:pStyle w:val="Default"/>
        <w:rPr>
          <w:sz w:val="23"/>
          <w:szCs w:val="23"/>
        </w:rPr>
      </w:pPr>
      <w:r w:rsidRPr="00B14BBF">
        <w:rPr>
          <w:sz w:val="23"/>
          <w:szCs w:val="23"/>
        </w:rPr>
        <w:drawing>
          <wp:inline distT="0" distB="0" distL="0" distR="0">
            <wp:extent cx="5943600" cy="3978910"/>
            <wp:effectExtent l="38100" t="57150" r="114300" b="97790"/>
            <wp:docPr id="6" name="Picture 6"/>
            <wp:cNvGraphicFramePr/>
            <a:graphic xmlns:a="http://schemas.openxmlformats.org/drawingml/2006/main">
              <a:graphicData uri="http://schemas.openxmlformats.org/drawingml/2006/picture">
                <pic:pic xmlns:pic="http://schemas.openxmlformats.org/drawingml/2006/picture">
                  <pic:nvPicPr>
                    <pic:cNvPr id="169986" name="Picture 2"/>
                    <pic:cNvPicPr>
                      <a:picLocks noChangeAspect="1" noChangeArrowheads="1"/>
                    </pic:cNvPicPr>
                  </pic:nvPicPr>
                  <pic:blipFill>
                    <a:blip r:embed="rId21"/>
                    <a:srcRect/>
                    <a:stretch>
                      <a:fillRect/>
                    </a:stretch>
                  </pic:blipFill>
                  <pic:spPr bwMode="auto">
                    <a:xfrm>
                      <a:off x="0" y="0"/>
                      <a:ext cx="5943600" cy="39789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14BBF" w:rsidRDefault="00B14BBF" w:rsidP="00B14BBF">
      <w:pPr>
        <w:pStyle w:val="Default"/>
        <w:rPr>
          <w:sz w:val="23"/>
          <w:szCs w:val="23"/>
        </w:rPr>
      </w:pPr>
    </w:p>
    <w:p w:rsidR="00B14BBF" w:rsidRDefault="00B14BBF" w:rsidP="00B14BBF">
      <w:pPr>
        <w:pStyle w:val="Default"/>
        <w:rPr>
          <w:sz w:val="23"/>
          <w:szCs w:val="23"/>
        </w:rPr>
      </w:pPr>
    </w:p>
    <w:p w:rsidR="00B14BBF" w:rsidRDefault="00B14BBF" w:rsidP="00B14BBF">
      <w:pPr>
        <w:pStyle w:val="Default"/>
        <w:jc w:val="both"/>
      </w:pPr>
      <w:r w:rsidRPr="00B14BBF">
        <w:t xml:space="preserve">The above tables reveals the real portrait of various problems being faced by rice mill industry in Patiala district of Punjab are facing many problems are </w:t>
      </w:r>
      <w:proofErr w:type="gramStart"/>
      <w:r w:rsidRPr="00B14BBF">
        <w:t>as :</w:t>
      </w:r>
      <w:proofErr w:type="gramEnd"/>
    </w:p>
    <w:p w:rsidR="00B14BBF" w:rsidRDefault="00B14BBF" w:rsidP="00B14BBF">
      <w:pPr>
        <w:pStyle w:val="Default"/>
        <w:jc w:val="both"/>
      </w:pPr>
    </w:p>
    <w:p w:rsidR="00B14BBF" w:rsidRDefault="00B14BBF" w:rsidP="00B14BBF">
      <w:pPr>
        <w:pStyle w:val="Default"/>
        <w:jc w:val="both"/>
      </w:pPr>
      <w:r w:rsidRPr="00B14BBF">
        <w:rPr>
          <w:b/>
          <w:bCs/>
        </w:rPr>
        <w:t xml:space="preserve">FINANCIAL </w:t>
      </w:r>
      <w:proofErr w:type="gramStart"/>
      <w:r w:rsidRPr="00B14BBF">
        <w:rPr>
          <w:b/>
          <w:bCs/>
        </w:rPr>
        <w:t xml:space="preserve">PROBLEM </w:t>
      </w:r>
      <w:r>
        <w:rPr>
          <w:b/>
          <w:bCs/>
        </w:rPr>
        <w:t>:</w:t>
      </w:r>
      <w:proofErr w:type="gramEnd"/>
      <w:r>
        <w:rPr>
          <w:b/>
          <w:bCs/>
        </w:rPr>
        <w:t xml:space="preserve"> </w:t>
      </w:r>
      <w:r w:rsidRPr="00B14BBF">
        <w:t xml:space="preserve">It has been observed that agro based rice mills in Patiala district are facing numerous financial problems as lack of finance by the financial institutions. Majority of the surveyed units have given 1st ranking to the lack of finance whereas second priority was given to high interest rate and least priority was given to cost overrun The data also depicts that the highest average scale was 3.57 for lack of finance. In addition to it these industries have to face: overrun cost, high interest rates from financial institutions and high cost of raw materials etc and their weighted average scores and ranking were found 1.10, 2.94 and 2.42 respectively. It has also been found due to financial constraints these units are not running smoothly. </w:t>
      </w:r>
    </w:p>
    <w:p w:rsidR="00B14BBF" w:rsidRDefault="00B14BBF" w:rsidP="00B14BBF">
      <w:pPr>
        <w:pStyle w:val="Default"/>
        <w:jc w:val="both"/>
      </w:pPr>
    </w:p>
    <w:p w:rsidR="00B14BBF" w:rsidRDefault="00B14BBF" w:rsidP="00B14BBF">
      <w:pPr>
        <w:pStyle w:val="Default"/>
        <w:jc w:val="both"/>
      </w:pPr>
      <w:r w:rsidRPr="00B14BBF">
        <w:rPr>
          <w:b/>
          <w:bCs/>
        </w:rPr>
        <w:t xml:space="preserve">INFRASTRUCTURE </w:t>
      </w:r>
      <w:proofErr w:type="gramStart"/>
      <w:r w:rsidRPr="00B14BBF">
        <w:rPr>
          <w:b/>
          <w:bCs/>
        </w:rPr>
        <w:t xml:space="preserve">PROBLEM </w:t>
      </w:r>
      <w:r>
        <w:rPr>
          <w:b/>
          <w:bCs/>
        </w:rPr>
        <w:t>:</w:t>
      </w:r>
      <w:proofErr w:type="gramEnd"/>
      <w:r>
        <w:rPr>
          <w:b/>
          <w:bCs/>
        </w:rPr>
        <w:t xml:space="preserve"> </w:t>
      </w:r>
      <w:r w:rsidRPr="00B14BBF">
        <w:t xml:space="preserve">For creating industrial culture in any reason infrastructural facilities are required without these no industrial enterprise can survive and sustain for long. As regards infrastructural problems of Patiala district is concerned no any industrial estates have been created by the state government. Many industries have been set up by the entrepreneurs as their own efforts and availability of land. Due to this there is not ant proper connectivity among these industries. In the surveyed units it has been found that among rice mill units, the various infrastructure problems for entrepreneurs are distance from warehouse having highest weighted average score and gave 1st ranking to this problem. Entrepreneurs are also facing the problem of costly transportation cost due to the availability of ware houses in far flung and remote location </w:t>
      </w:r>
      <w:r w:rsidRPr="00B14BBF">
        <w:lastRenderedPageBreak/>
        <w:t xml:space="preserve">from the cities. It has also been observed that due to this reason agro based industries have to pay more for raw materials and sending the finished products in the open market. </w:t>
      </w:r>
    </w:p>
    <w:p w:rsidR="00B14BBF" w:rsidRDefault="00B14BBF" w:rsidP="00B14BBF">
      <w:pPr>
        <w:pStyle w:val="Default"/>
        <w:jc w:val="both"/>
      </w:pPr>
    </w:p>
    <w:p w:rsidR="00B14BBF" w:rsidRDefault="00B14BBF" w:rsidP="00B14BBF">
      <w:pPr>
        <w:pStyle w:val="Default"/>
        <w:jc w:val="both"/>
      </w:pPr>
      <w:r w:rsidRPr="00B14BBF">
        <w:rPr>
          <w:b/>
          <w:bCs/>
        </w:rPr>
        <w:t xml:space="preserve">MARKETING </w:t>
      </w:r>
      <w:proofErr w:type="gramStart"/>
      <w:r w:rsidRPr="00B14BBF">
        <w:rPr>
          <w:b/>
          <w:bCs/>
        </w:rPr>
        <w:t xml:space="preserve">PROBLEM </w:t>
      </w:r>
      <w:r>
        <w:rPr>
          <w:b/>
          <w:bCs/>
        </w:rPr>
        <w:t>:</w:t>
      </w:r>
      <w:proofErr w:type="gramEnd"/>
      <w:r w:rsidRPr="00B14BBF">
        <w:t>The industries have very less market to sell their products in the nearby areas and have to remain dependent up on supply to government agencies like food Supply Corporation of India and other agencies , In addition to it industries are also facing stiff competition, changing conditions of market and lack of appropriate and viable market for the product with calculated weighted average score of 3.00, 1.52 and 1.89 respectively. It clearly indicates that if rice mill units do not fetch appropriate market to sell their products at competitive prices the units may be at the stage of closure</w:t>
      </w:r>
    </w:p>
    <w:p w:rsidR="00B14BBF" w:rsidRDefault="00B14BBF" w:rsidP="00B14BBF">
      <w:pPr>
        <w:pStyle w:val="Default"/>
        <w:jc w:val="both"/>
      </w:pPr>
      <w:r w:rsidRPr="00B14BBF">
        <w:t xml:space="preserve">. </w:t>
      </w:r>
    </w:p>
    <w:p w:rsidR="00B14BBF" w:rsidRDefault="00B14BBF" w:rsidP="00B14BBF">
      <w:pPr>
        <w:pStyle w:val="Default"/>
        <w:jc w:val="both"/>
      </w:pPr>
      <w:r w:rsidRPr="00B14BBF">
        <w:rPr>
          <w:b/>
          <w:bCs/>
        </w:rPr>
        <w:t>MANAGEMENT PROBLEM</w:t>
      </w:r>
      <w:r>
        <w:rPr>
          <w:b/>
          <w:bCs/>
        </w:rPr>
        <w:t>:</w:t>
      </w:r>
      <w:r w:rsidRPr="00B14BBF">
        <w:rPr>
          <w:b/>
          <w:bCs/>
        </w:rPr>
        <w:t xml:space="preserve"> </w:t>
      </w:r>
      <w:r w:rsidRPr="00B14BBF">
        <w:t>Many units are facing various problems due to lack of professional management. In the surveyed units it has been found that none of the units have appointed professional manager in their enterprises. Majority of the units are in partnership form of the organization and due to vested interest of the some partner, there is a dispute and lot of litigations among the partner. It has been observed that in majority of the units entrepreneurs have invested huge amount of money in constructing buildings as a dead assets. Some of the units have diversified the funds of the industry in constructing their homes. The money required in industry have been diversified in other dead assets as a result these industries are not earning good profits</w:t>
      </w:r>
      <w:proofErr w:type="gramStart"/>
      <w:r w:rsidRPr="00B14BBF">
        <w:t>..</w:t>
      </w:r>
      <w:proofErr w:type="gramEnd"/>
      <w:r w:rsidRPr="00B14BBF">
        <w:t xml:space="preserve"> </w:t>
      </w:r>
      <w:proofErr w:type="gramStart"/>
      <w:r w:rsidRPr="00B14BBF">
        <w:t>it</w:t>
      </w:r>
      <w:proofErr w:type="gramEnd"/>
      <w:r w:rsidRPr="00B14BBF">
        <w:t xml:space="preserve"> was also observed that the main reason of management problem is in large investment in fixed assets(WAS 2.52), diversification of funds(2.56) and disputes among partners(1.26) respectively. </w:t>
      </w:r>
    </w:p>
    <w:p w:rsidR="00B14BBF" w:rsidRDefault="00B14BBF" w:rsidP="00B14BBF">
      <w:pPr>
        <w:pStyle w:val="Default"/>
        <w:jc w:val="both"/>
      </w:pPr>
    </w:p>
    <w:p w:rsidR="00B14BBF" w:rsidRDefault="00B14BBF" w:rsidP="00B14BBF">
      <w:pPr>
        <w:pStyle w:val="Default"/>
        <w:jc w:val="both"/>
      </w:pPr>
      <w:r w:rsidRPr="00B14BBF">
        <w:rPr>
          <w:b/>
          <w:bCs/>
        </w:rPr>
        <w:t>PRODUCTION PROBLEM</w:t>
      </w:r>
      <w:r>
        <w:rPr>
          <w:b/>
          <w:bCs/>
        </w:rPr>
        <w:t>:</w:t>
      </w:r>
      <w:r w:rsidRPr="00B14BBF">
        <w:rPr>
          <w:b/>
          <w:bCs/>
        </w:rPr>
        <w:t xml:space="preserve"> </w:t>
      </w:r>
      <w:r w:rsidRPr="00B14BBF">
        <w:t xml:space="preserve">The production problem is one of the major problems in agro based industries in Patiala district due to less capacity utilization. The first rank was given to power break down by the promoters of the surveyed industries. Due to this industries are not producing the finished products as a result industrial workers have to sit idle for a long time and profit margin is declining year after year. In some of the industries it has been found that they have obsolete machinery. </w:t>
      </w:r>
    </w:p>
    <w:p w:rsidR="00B14BBF" w:rsidRDefault="00B14BBF" w:rsidP="00B14BBF">
      <w:pPr>
        <w:pStyle w:val="Default"/>
        <w:jc w:val="both"/>
      </w:pPr>
      <w:r w:rsidRPr="00B14BBF">
        <w:rPr>
          <w:b/>
          <w:bCs/>
        </w:rPr>
        <w:t>HUMAN RESOURCE PROBLEM</w:t>
      </w:r>
      <w:r>
        <w:rPr>
          <w:b/>
          <w:bCs/>
        </w:rPr>
        <w:t>:</w:t>
      </w:r>
      <w:r w:rsidRPr="00B14BBF">
        <w:rPr>
          <w:b/>
          <w:bCs/>
        </w:rPr>
        <w:t xml:space="preserve"> </w:t>
      </w:r>
      <w:r w:rsidRPr="00B14BBF">
        <w:t xml:space="preserve">The main asset of any enterprise is its manpower. If industries get right number and skilled manpower the profitability and productivity enhance manifold. In agro based industries of Patiala district the industries have to hire </w:t>
      </w:r>
      <w:proofErr w:type="spellStart"/>
      <w:r w:rsidRPr="00B14BBF">
        <w:t>labour</w:t>
      </w:r>
      <w:proofErr w:type="spellEnd"/>
      <w:r w:rsidRPr="00B14BBF">
        <w:t xml:space="preserve"> from other states at very high prices. After that some time </w:t>
      </w:r>
      <w:proofErr w:type="spellStart"/>
      <w:r w:rsidRPr="00B14BBF">
        <w:t>labours</w:t>
      </w:r>
      <w:proofErr w:type="spellEnd"/>
      <w:r w:rsidRPr="00B14BBF">
        <w:t xml:space="preserve"> have to impart training also which enhances the cost of the unit as well. It has been observed that in surveyed units, lack of skilled Labour (WAS 1.21) and </w:t>
      </w:r>
      <w:proofErr w:type="spellStart"/>
      <w:r w:rsidRPr="00B14BBF">
        <w:t>labour</w:t>
      </w:r>
      <w:proofErr w:type="spellEnd"/>
      <w:r w:rsidRPr="00B14BBF">
        <w:t xml:space="preserve"> investment (1.78) respectively. </w:t>
      </w:r>
    </w:p>
    <w:p w:rsidR="00B14BBF" w:rsidRDefault="00B14BBF" w:rsidP="00B14BBF">
      <w:pPr>
        <w:pStyle w:val="Default"/>
        <w:jc w:val="both"/>
      </w:pPr>
    </w:p>
    <w:p w:rsidR="00B14BBF" w:rsidRPr="00B14BBF" w:rsidRDefault="00B14BBF" w:rsidP="00B14BBF">
      <w:pPr>
        <w:pStyle w:val="Default"/>
        <w:jc w:val="both"/>
      </w:pPr>
      <w:r w:rsidRPr="00B14BBF">
        <w:rPr>
          <w:b/>
          <w:bCs/>
        </w:rPr>
        <w:t>RESEARCH &amp; DEVELOPMENT PROBLEM</w:t>
      </w:r>
      <w:r>
        <w:rPr>
          <w:b/>
          <w:bCs/>
        </w:rPr>
        <w:t>:</w:t>
      </w:r>
      <w:r w:rsidRPr="00B14BBF">
        <w:rPr>
          <w:b/>
          <w:bCs/>
        </w:rPr>
        <w:t xml:space="preserve"> </w:t>
      </w:r>
      <w:r w:rsidRPr="00B14BBF">
        <w:t xml:space="preserve">Research and Development occupies an important place for inculcating industrialization and inculcating entrepreneurial culture. In the Patiala district there is not any well equipped lab available for testing the agro based products. Units have to move for testing their products in different parts of the countries as a result the cost of production increases to a great extent. The various R &amp; D problems in agro based industries comprises the non- availability of research lab for quality control having score of analysis 1.94 and lack of consultancy services (1.00 score). It shows that major constraint for rice mill industry in Patiala district was the non availability of research laboratory for testing and quality control. It also revealed that due to this reasons entrepreneurs have to move from pillar to post for small testing etc. In addition to </w:t>
      </w:r>
      <w:proofErr w:type="spellStart"/>
      <w:r w:rsidRPr="00B14BBF">
        <w:t>it</w:t>
      </w:r>
      <w:proofErr w:type="spellEnd"/>
      <w:r w:rsidRPr="00B14BBF">
        <w:t xml:space="preserve"> there are some other problems are there as:- a) Higher cost of production of the agro-based products: Absence of cheap and easy transport services increases the cost of production of industrial products, which in turn reduces the competitiveness of the product in the international market; (b) Increasing loss of perishable products: The lack of quick </w:t>
      </w:r>
      <w:r w:rsidRPr="00B14BBF">
        <w:lastRenderedPageBreak/>
        <w:t xml:space="preserve">and easy transport facilities increases the magnitude of the loss of products and in turn increases the cost of agro-based products. Consequently, this affects the competitiveness of the product in the international market. At the same time it increases environmental hazards; (c) Delay in the delivery of goods: Agro-based industrial products are special consumption goods and have special characteristics. They must be available when consumers need them. In other words postponement of consumption of food is not possible. Therefore, any delay in delivery reduces the confidence of consumers. Delay in delivery also damages the products, especially fruits and vegetables, and fish and fish products; (d) </w:t>
      </w:r>
      <w:proofErr w:type="gramStart"/>
      <w:r w:rsidRPr="00B14BBF">
        <w:t>Urban</w:t>
      </w:r>
      <w:proofErr w:type="gramEnd"/>
      <w:r w:rsidRPr="00B14BBF">
        <w:t xml:space="preserve"> concentration of agro-based industries: The lack of proper transport services in the rural areas forces industries to locate in the urban areas where transport services are easily available. This defeats the concept of rural poverty alleviation through industrialization;</w:t>
      </w:r>
    </w:p>
    <w:p w:rsidR="00B14BBF" w:rsidRDefault="00B14BBF" w:rsidP="00B14BBF">
      <w:pPr>
        <w:shd w:val="clear" w:color="auto" w:fill="FFFFFF" w:themeFill="background1"/>
        <w:jc w:val="both"/>
        <w:rPr>
          <w:sz w:val="23"/>
          <w:szCs w:val="23"/>
        </w:rPr>
      </w:pPr>
    </w:p>
    <w:p w:rsidR="00FC354C" w:rsidRPr="00D50AD6" w:rsidRDefault="00FC354C" w:rsidP="00FC354C">
      <w:pPr>
        <w:spacing w:after="0" w:line="360" w:lineRule="auto"/>
        <w:ind w:left="-270" w:hanging="270"/>
        <w:jc w:val="both"/>
        <w:rPr>
          <w:rFonts w:ascii="Times New Roman" w:hAnsi="Times New Roman" w:cs="Times New Roman"/>
          <w:b/>
          <w:bCs/>
          <w:sz w:val="24"/>
          <w:szCs w:val="24"/>
        </w:rPr>
      </w:pPr>
      <w:r w:rsidRPr="00D50AD6">
        <w:rPr>
          <w:rFonts w:ascii="Times New Roman" w:hAnsi="Times New Roman" w:cs="Times New Roman"/>
          <w:b/>
          <w:bCs/>
          <w:sz w:val="24"/>
          <w:szCs w:val="24"/>
        </w:rPr>
        <w:t>Conclusion:</w:t>
      </w:r>
    </w:p>
    <w:p w:rsidR="00FC354C" w:rsidRPr="00CB73C9" w:rsidRDefault="00FC354C" w:rsidP="00FC354C">
      <w:pPr>
        <w:tabs>
          <w:tab w:val="num" w:pos="720"/>
        </w:tabs>
        <w:autoSpaceDE w:val="0"/>
        <w:autoSpaceDN w:val="0"/>
        <w:adjustRightInd w:val="0"/>
        <w:spacing w:after="0" w:line="240" w:lineRule="auto"/>
        <w:jc w:val="both"/>
        <w:rPr>
          <w:rFonts w:ascii="Times New Roman" w:hAnsi="Times New Roman" w:cs="Times New Roman"/>
          <w:sz w:val="24"/>
          <w:szCs w:val="24"/>
        </w:rPr>
      </w:pPr>
      <w:r w:rsidRPr="00CB73C9">
        <w:rPr>
          <w:rFonts w:ascii="Times New Roman" w:hAnsi="Times New Roman" w:cs="Times New Roman"/>
          <w:sz w:val="24"/>
          <w:szCs w:val="24"/>
        </w:rPr>
        <w:t xml:space="preserve">India is one of the largest food producers in the world and offers vast opportunities to food processing companies; the sector has been growing at 15% CAGR and is expected </w:t>
      </w:r>
      <w:r w:rsidRPr="00CB73C9">
        <w:rPr>
          <w:rFonts w:ascii="Times New Roman" w:hAnsi="Times New Roman" w:cs="Times New Roman"/>
          <w:bCs/>
          <w:sz w:val="24"/>
          <w:szCs w:val="24"/>
        </w:rPr>
        <w:t xml:space="preserve">grow at a much faster rate </w:t>
      </w:r>
      <w:r w:rsidRPr="00CB73C9">
        <w:rPr>
          <w:rFonts w:ascii="Times New Roman" w:hAnsi="Times New Roman" w:cs="Times New Roman"/>
          <w:sz w:val="24"/>
          <w:szCs w:val="24"/>
        </w:rPr>
        <w:t xml:space="preserve">of 25% in the coming years. Its </w:t>
      </w:r>
      <w:r w:rsidRPr="00CB73C9">
        <w:rPr>
          <w:rFonts w:ascii="Times New Roman" w:hAnsi="Times New Roman" w:cs="Times New Roman"/>
          <w:bCs/>
          <w:sz w:val="24"/>
          <w:szCs w:val="24"/>
        </w:rPr>
        <w:t xml:space="preserve">priority sector status </w:t>
      </w:r>
      <w:r w:rsidRPr="00CB73C9">
        <w:rPr>
          <w:rFonts w:ascii="Times New Roman" w:hAnsi="Times New Roman" w:cs="Times New Roman"/>
          <w:sz w:val="24"/>
          <w:szCs w:val="24"/>
        </w:rPr>
        <w:t xml:space="preserve">and significant support from the government (setting up mega food parks, etc) makes it a </w:t>
      </w:r>
      <w:r w:rsidRPr="00CB73C9">
        <w:rPr>
          <w:rFonts w:ascii="Times New Roman" w:hAnsi="Times New Roman" w:cs="Times New Roman"/>
          <w:bCs/>
          <w:sz w:val="24"/>
          <w:szCs w:val="24"/>
        </w:rPr>
        <w:t>very attractive sector for investment</w:t>
      </w:r>
      <w:r w:rsidRPr="00CB73C9">
        <w:rPr>
          <w:rFonts w:ascii="Times New Roman" w:hAnsi="Times New Roman" w:cs="Times New Roman"/>
          <w:sz w:val="24"/>
          <w:szCs w:val="24"/>
        </w:rPr>
        <w:t xml:space="preserve">. Competition within the food processing sector is intense with few large players in each segment competing for organized market share, however, companies with </w:t>
      </w:r>
      <w:r w:rsidRPr="00CB73C9">
        <w:rPr>
          <w:rFonts w:ascii="Times New Roman" w:hAnsi="Times New Roman" w:cs="Times New Roman"/>
          <w:bCs/>
          <w:sz w:val="24"/>
          <w:szCs w:val="24"/>
        </w:rPr>
        <w:t>robust and innovative product offerings</w:t>
      </w:r>
      <w:r w:rsidRPr="00CB73C9">
        <w:rPr>
          <w:rFonts w:ascii="Times New Roman" w:hAnsi="Times New Roman" w:cs="Times New Roman"/>
          <w:sz w:val="24"/>
          <w:szCs w:val="24"/>
        </w:rPr>
        <w:t xml:space="preserve">, customized to suit Indian palate, have good potential to become leading players in the Indian market </w:t>
      </w:r>
    </w:p>
    <w:p w:rsidR="00FC354C" w:rsidRPr="00477C2E" w:rsidRDefault="00FC354C" w:rsidP="00FC354C">
      <w:pPr>
        <w:pStyle w:val="Default"/>
        <w:jc w:val="both"/>
        <w:rPr>
          <w:sz w:val="14"/>
        </w:rPr>
      </w:pPr>
    </w:p>
    <w:p w:rsidR="00FC354C" w:rsidRDefault="00FC354C" w:rsidP="00FC354C">
      <w:pPr>
        <w:ind w:left="-567" w:right="-625" w:firstLine="27"/>
        <w:jc w:val="both"/>
        <w:rPr>
          <w:rFonts w:ascii="Times New Roman" w:hAnsi="Times New Roman" w:cs="Times New Roman"/>
          <w:b/>
          <w:sz w:val="24"/>
          <w:szCs w:val="24"/>
        </w:rPr>
      </w:pPr>
      <w:r>
        <w:rPr>
          <w:rFonts w:ascii="Times New Roman" w:hAnsi="Times New Roman" w:cs="Times New Roman"/>
          <w:b/>
          <w:sz w:val="24"/>
          <w:szCs w:val="24"/>
        </w:rPr>
        <w:t xml:space="preserve">    </w:t>
      </w:r>
    </w:p>
    <w:p w:rsidR="00FC354C" w:rsidRPr="00D50AD6" w:rsidRDefault="00FC354C" w:rsidP="00FC354C">
      <w:pPr>
        <w:ind w:left="-567" w:right="-625" w:firstLine="27"/>
        <w:jc w:val="both"/>
        <w:rPr>
          <w:rFonts w:ascii="Times New Roman" w:hAnsi="Times New Roman" w:cs="Times New Roman"/>
          <w:b/>
          <w:sz w:val="24"/>
          <w:szCs w:val="24"/>
        </w:rPr>
      </w:pPr>
      <w:r>
        <w:rPr>
          <w:rFonts w:ascii="Times New Roman" w:hAnsi="Times New Roman" w:cs="Times New Roman"/>
          <w:b/>
          <w:sz w:val="24"/>
          <w:szCs w:val="24"/>
        </w:rPr>
        <w:t xml:space="preserve"> </w:t>
      </w:r>
      <w:r w:rsidRPr="00D50AD6">
        <w:rPr>
          <w:rFonts w:ascii="Times New Roman" w:hAnsi="Times New Roman" w:cs="Times New Roman"/>
          <w:b/>
          <w:sz w:val="24"/>
          <w:szCs w:val="24"/>
        </w:rPr>
        <w:t>References:</w:t>
      </w:r>
    </w:p>
    <w:p w:rsidR="00FC354C" w:rsidRPr="00D50AD6" w:rsidRDefault="00FC354C" w:rsidP="00FC354C">
      <w:pPr>
        <w:spacing w:line="240" w:lineRule="auto"/>
        <w:ind w:left="1170" w:hanging="1170"/>
        <w:jc w:val="both"/>
        <w:rPr>
          <w:rFonts w:ascii="Times New Roman" w:eastAsia="Times New Roman" w:hAnsi="Times New Roman" w:cs="Times New Roman"/>
          <w:sz w:val="24"/>
          <w:szCs w:val="24"/>
        </w:rPr>
      </w:pPr>
      <w:r w:rsidRPr="00D50AD6">
        <w:rPr>
          <w:rFonts w:ascii="Times New Roman" w:eastAsia="Times New Roman" w:hAnsi="Times New Roman" w:cs="Times New Roman"/>
          <w:b/>
          <w:sz w:val="28"/>
          <w:szCs w:val="24"/>
        </w:rPr>
        <w:t>A</w:t>
      </w:r>
      <w:r w:rsidRPr="00D50AD6">
        <w:rPr>
          <w:rFonts w:ascii="Times New Roman" w:eastAsia="Times New Roman" w:hAnsi="Times New Roman" w:cs="Times New Roman"/>
          <w:sz w:val="24"/>
          <w:szCs w:val="24"/>
        </w:rPr>
        <w:t xml:space="preserve">RJUMAN BANU, B M SHASHIDHARA, T N VENKATA REDDY, G N NAGARAJ, AND K B UMESH, 2012, Economics of Production and Marketing of </w:t>
      </w:r>
      <w:r w:rsidRPr="00D50AD6">
        <w:rPr>
          <w:rFonts w:ascii="Times New Roman" w:hAnsi="Times New Roman" w:cs="Times New Roman"/>
          <w:sz w:val="24"/>
          <w:szCs w:val="24"/>
        </w:rPr>
        <w:t xml:space="preserve">Desiccated Coconut </w:t>
      </w:r>
      <w:r w:rsidRPr="00D50AD6">
        <w:rPr>
          <w:rFonts w:ascii="Times New Roman" w:eastAsia="Times New Roman" w:hAnsi="Times New Roman" w:cs="Times New Roman"/>
          <w:sz w:val="24"/>
          <w:szCs w:val="24"/>
        </w:rPr>
        <w:t xml:space="preserve">Powder in Karnataka. </w:t>
      </w:r>
      <w:proofErr w:type="spellStart"/>
      <w:proofErr w:type="gramStart"/>
      <w:r w:rsidRPr="00D50AD6">
        <w:rPr>
          <w:rFonts w:ascii="Times New Roman" w:eastAsia="Times New Roman" w:hAnsi="Times New Roman" w:cs="Times New Roman"/>
          <w:sz w:val="24"/>
          <w:szCs w:val="24"/>
        </w:rPr>
        <w:t>M.Sc</w:t>
      </w:r>
      <w:proofErr w:type="spellEnd"/>
      <w:r w:rsidRPr="00D50AD6">
        <w:rPr>
          <w:rFonts w:ascii="Times New Roman" w:eastAsia="Times New Roman" w:hAnsi="Times New Roman" w:cs="Times New Roman"/>
          <w:sz w:val="24"/>
          <w:szCs w:val="24"/>
        </w:rPr>
        <w:t xml:space="preserve"> Thesis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Unpub</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Univ.</w:t>
      </w:r>
      <w:r w:rsidRPr="00D50AD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of Agric. </w:t>
      </w:r>
      <w:proofErr w:type="spellStart"/>
      <w:r>
        <w:rPr>
          <w:rFonts w:ascii="Times New Roman" w:eastAsia="Times New Roman" w:hAnsi="Times New Roman" w:cs="Times New Roman"/>
          <w:sz w:val="24"/>
          <w:szCs w:val="24"/>
        </w:rPr>
        <w:t>Sci</w:t>
      </w:r>
      <w:proofErr w:type="spellEnd"/>
      <w:r w:rsidRPr="00D50AD6">
        <w:rPr>
          <w:rFonts w:ascii="Times New Roman" w:eastAsia="Times New Roman" w:hAnsi="Times New Roman" w:cs="Times New Roman"/>
          <w:sz w:val="24"/>
          <w:szCs w:val="24"/>
        </w:rPr>
        <w:t xml:space="preserve">, </w:t>
      </w:r>
      <w:proofErr w:type="spellStart"/>
      <w:r w:rsidRPr="00D50AD6">
        <w:rPr>
          <w:rFonts w:ascii="Times New Roman" w:eastAsia="Times New Roman" w:hAnsi="Times New Roman" w:cs="Times New Roman"/>
          <w:sz w:val="24"/>
          <w:szCs w:val="24"/>
        </w:rPr>
        <w:t>Bengaluru</w:t>
      </w:r>
      <w:proofErr w:type="spellEnd"/>
      <w:r w:rsidRPr="00D50AD6">
        <w:rPr>
          <w:rFonts w:ascii="Times New Roman" w:eastAsia="Times New Roman" w:hAnsi="Times New Roman" w:cs="Times New Roman"/>
          <w:sz w:val="24"/>
          <w:szCs w:val="24"/>
        </w:rPr>
        <w:t>.</w:t>
      </w:r>
      <w:proofErr w:type="gramEnd"/>
      <w:r w:rsidRPr="00D50AD6">
        <w:rPr>
          <w:rFonts w:ascii="Times New Roman" w:eastAsia="Times New Roman" w:hAnsi="Times New Roman" w:cs="Times New Roman"/>
          <w:sz w:val="24"/>
          <w:szCs w:val="24"/>
        </w:rPr>
        <w:t xml:space="preserve"> </w:t>
      </w:r>
    </w:p>
    <w:p w:rsidR="00FC354C" w:rsidRPr="00D50AD6" w:rsidRDefault="00FC354C" w:rsidP="00FC354C">
      <w:pPr>
        <w:spacing w:line="240" w:lineRule="auto"/>
        <w:ind w:left="1170" w:hanging="1170"/>
        <w:jc w:val="both"/>
        <w:outlineLvl w:val="1"/>
        <w:rPr>
          <w:rFonts w:ascii="Times New Roman" w:eastAsia="Times New Roman" w:hAnsi="Times New Roman" w:cs="Times New Roman"/>
          <w:bCs/>
          <w:color w:val="000000"/>
          <w:sz w:val="24"/>
          <w:szCs w:val="24"/>
        </w:rPr>
      </w:pPr>
      <w:r w:rsidRPr="00D50AD6">
        <w:rPr>
          <w:rFonts w:ascii="Times New Roman" w:hAnsi="Times New Roman" w:cs="Times New Roman"/>
          <w:b/>
          <w:sz w:val="28"/>
          <w:szCs w:val="24"/>
        </w:rPr>
        <w:t>F</w:t>
      </w:r>
      <w:r w:rsidRPr="00D50AD6">
        <w:rPr>
          <w:rFonts w:ascii="Times New Roman" w:hAnsi="Times New Roman" w:cs="Times New Roman"/>
          <w:sz w:val="24"/>
          <w:szCs w:val="24"/>
        </w:rPr>
        <w:t xml:space="preserve">AO (2008), </w:t>
      </w:r>
      <w:r w:rsidRPr="00D50AD6">
        <w:rPr>
          <w:rFonts w:ascii="Times New Roman" w:eastAsia="Times New Roman" w:hAnsi="Times New Roman" w:cs="Times New Roman"/>
          <w:bCs/>
          <w:color w:val="000000"/>
          <w:sz w:val="24"/>
          <w:szCs w:val="24"/>
        </w:rPr>
        <w:t>The Agro</w:t>
      </w:r>
      <w:r>
        <w:rPr>
          <w:rFonts w:ascii="Times New Roman" w:eastAsia="Times New Roman" w:hAnsi="Times New Roman" w:cs="Times New Roman"/>
          <w:bCs/>
          <w:color w:val="000000"/>
          <w:sz w:val="24"/>
          <w:szCs w:val="24"/>
        </w:rPr>
        <w:t xml:space="preserve"> </w:t>
      </w:r>
      <w:r w:rsidRPr="00D50AD6">
        <w:rPr>
          <w:rFonts w:ascii="Times New Roman" w:eastAsia="Times New Roman" w:hAnsi="Times New Roman" w:cs="Times New Roman"/>
          <w:bCs/>
          <w:color w:val="000000"/>
          <w:sz w:val="24"/>
          <w:szCs w:val="24"/>
        </w:rPr>
        <w:t xml:space="preserve">processing Industry </w:t>
      </w:r>
      <w:proofErr w:type="gramStart"/>
      <w:r w:rsidRPr="00D50AD6">
        <w:rPr>
          <w:rFonts w:ascii="Times New Roman" w:eastAsia="Times New Roman" w:hAnsi="Times New Roman" w:cs="Times New Roman"/>
          <w:bCs/>
          <w:color w:val="000000"/>
          <w:sz w:val="24"/>
          <w:szCs w:val="24"/>
        </w:rPr>
        <w:t>And</w:t>
      </w:r>
      <w:proofErr w:type="gramEnd"/>
      <w:r w:rsidRPr="00D50AD6">
        <w:rPr>
          <w:rFonts w:ascii="Times New Roman" w:eastAsia="Times New Roman" w:hAnsi="Times New Roman" w:cs="Times New Roman"/>
          <w:bCs/>
          <w:color w:val="000000"/>
          <w:sz w:val="24"/>
          <w:szCs w:val="24"/>
        </w:rPr>
        <w:t xml:space="preserve"> Economic Development. Economic and Social Development Department report. Rome</w:t>
      </w:r>
      <w:r>
        <w:rPr>
          <w:rFonts w:ascii="Times New Roman" w:eastAsia="Times New Roman" w:hAnsi="Times New Roman" w:cs="Times New Roman"/>
          <w:bCs/>
          <w:color w:val="000000"/>
          <w:sz w:val="24"/>
          <w:szCs w:val="24"/>
        </w:rPr>
        <w:t>.</w:t>
      </w:r>
    </w:p>
    <w:p w:rsidR="00FC354C" w:rsidRPr="00D50AD6" w:rsidRDefault="00FC354C" w:rsidP="00FC354C">
      <w:pPr>
        <w:ind w:left="1170" w:hanging="1710"/>
        <w:jc w:val="both"/>
        <w:rPr>
          <w:rFonts w:ascii="Times New Roman" w:hAnsi="Times New Roman" w:cs="Times New Roman"/>
          <w:bCs/>
          <w:sz w:val="24"/>
          <w:szCs w:val="24"/>
        </w:rPr>
      </w:pPr>
      <w:r w:rsidRPr="00D50AD6">
        <w:rPr>
          <w:rFonts w:ascii="Times New Roman" w:hAnsi="Times New Roman" w:cs="Times New Roman"/>
          <w:bCs/>
          <w:sz w:val="24"/>
          <w:szCs w:val="24"/>
        </w:rPr>
        <w:t xml:space="preserve">        </w:t>
      </w:r>
      <w:r>
        <w:rPr>
          <w:rFonts w:ascii="Times New Roman" w:hAnsi="Times New Roman" w:cs="Times New Roman"/>
          <w:b/>
          <w:bCs/>
          <w:sz w:val="28"/>
          <w:szCs w:val="24"/>
        </w:rPr>
        <w:t>K</w:t>
      </w:r>
      <w:r w:rsidRPr="007B58FA">
        <w:rPr>
          <w:rFonts w:ascii="Times New Roman" w:hAnsi="Times New Roman" w:cs="Times New Roman"/>
          <w:bCs/>
          <w:sz w:val="28"/>
          <w:szCs w:val="24"/>
        </w:rPr>
        <w:t>A</w:t>
      </w:r>
      <w:r w:rsidRPr="00D50AD6">
        <w:rPr>
          <w:rFonts w:ascii="Times New Roman" w:hAnsi="Times New Roman" w:cs="Times New Roman"/>
          <w:bCs/>
          <w:sz w:val="24"/>
          <w:szCs w:val="24"/>
        </w:rPr>
        <w:t xml:space="preserve">CHRU R. P, 2014, Agro-Processing Industries in India—Growth, Status and Prospects, </w:t>
      </w:r>
      <w:r w:rsidRPr="00D50AD6">
        <w:rPr>
          <w:rFonts w:ascii="Times New Roman" w:hAnsi="Times New Roman" w:cs="Times New Roman"/>
          <w:sz w:val="24"/>
          <w:szCs w:val="24"/>
        </w:rPr>
        <w:t xml:space="preserve">Online International Interdisciplinary Research Journal, {Bi-Monthly}, ISSN2249-9598, Volume-IV, Issue-V, </w:t>
      </w:r>
    </w:p>
    <w:p w:rsidR="00FC354C" w:rsidRPr="007A127C" w:rsidRDefault="00FC354C" w:rsidP="00FC354C">
      <w:pPr>
        <w:ind w:left="1170" w:hanging="1170"/>
        <w:jc w:val="both"/>
        <w:rPr>
          <w:rFonts w:ascii="Times New Roman" w:hAnsi="Times New Roman" w:cs="Times New Roman"/>
          <w:bCs/>
          <w:sz w:val="24"/>
          <w:szCs w:val="24"/>
        </w:rPr>
      </w:pPr>
      <w:r>
        <w:rPr>
          <w:rFonts w:ascii="Times New Roman" w:hAnsi="Times New Roman" w:cs="Times New Roman"/>
          <w:b/>
          <w:bCs/>
          <w:sz w:val="28"/>
          <w:szCs w:val="24"/>
        </w:rPr>
        <w:t>P</w:t>
      </w:r>
      <w:r w:rsidRPr="007B58FA">
        <w:rPr>
          <w:rFonts w:ascii="Times New Roman" w:hAnsi="Times New Roman" w:cs="Times New Roman"/>
          <w:bCs/>
          <w:sz w:val="28"/>
          <w:szCs w:val="24"/>
        </w:rPr>
        <w:t>A</w:t>
      </w:r>
      <w:r w:rsidRPr="00760BAB">
        <w:rPr>
          <w:rFonts w:ascii="Times New Roman" w:hAnsi="Times New Roman" w:cs="Times New Roman"/>
          <w:bCs/>
          <w:sz w:val="24"/>
          <w:szCs w:val="24"/>
        </w:rPr>
        <w:t xml:space="preserve">WAN KUMAR DHIMAN and AMITA RANI, 2011, Problems and Prospects of Small Scale Agro Based Industries: An Analysis of Patiala District. International Journal of Multidisciplinary Research Vol.1 Issue 4, August 2011, ISSN 2231 5780. </w:t>
      </w:r>
    </w:p>
    <w:p w:rsidR="00B14BBF" w:rsidRPr="00B14BBF" w:rsidRDefault="00B14BBF" w:rsidP="00B14BBF">
      <w:pPr>
        <w:shd w:val="clear" w:color="auto" w:fill="FFFFFF" w:themeFill="background1"/>
        <w:jc w:val="both"/>
        <w:rPr>
          <w:rFonts w:ascii="Times New Roman" w:hAnsi="Times New Roman" w:cs="Times New Roman"/>
          <w:b/>
          <w:sz w:val="32"/>
        </w:rPr>
      </w:pPr>
    </w:p>
    <w:sectPr w:rsidR="00B14BBF" w:rsidRPr="00B14BBF" w:rsidSect="00FC354C">
      <w:pgSz w:w="12240" w:h="15840"/>
      <w:pgMar w:top="63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A00002EF" w:usb1="4000207B" w:usb2="00000000" w:usb3="00000000" w:csb0="000000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D0DF3"/>
    <w:multiLevelType w:val="multilevel"/>
    <w:tmpl w:val="89F29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E14C2A"/>
    <w:multiLevelType w:val="multilevel"/>
    <w:tmpl w:val="60E49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981910"/>
    <w:multiLevelType w:val="multilevel"/>
    <w:tmpl w:val="6BB8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6D6FA1"/>
    <w:multiLevelType w:val="multilevel"/>
    <w:tmpl w:val="89D2B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E945A4"/>
    <w:multiLevelType w:val="hybridMultilevel"/>
    <w:tmpl w:val="D86C56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C958D1"/>
    <w:multiLevelType w:val="multilevel"/>
    <w:tmpl w:val="03CAA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1F2FC9"/>
    <w:multiLevelType w:val="multilevel"/>
    <w:tmpl w:val="BFF6B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8C37F2"/>
    <w:multiLevelType w:val="multilevel"/>
    <w:tmpl w:val="01486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1233AA"/>
    <w:multiLevelType w:val="multilevel"/>
    <w:tmpl w:val="6EBC9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3319FF"/>
    <w:multiLevelType w:val="multilevel"/>
    <w:tmpl w:val="ED464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2665CF9"/>
    <w:multiLevelType w:val="multilevel"/>
    <w:tmpl w:val="22D6E0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4F4A06"/>
    <w:multiLevelType w:val="multilevel"/>
    <w:tmpl w:val="23DAD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801F33"/>
    <w:multiLevelType w:val="hybridMultilevel"/>
    <w:tmpl w:val="0AFE2EA6"/>
    <w:lvl w:ilvl="0" w:tplc="4B22CAD0">
      <w:start w:val="1"/>
      <w:numFmt w:val="decimal"/>
      <w:lvlText w:val="%1."/>
      <w:lvlJc w:val="left"/>
      <w:pPr>
        <w:ind w:left="360" w:hanging="360"/>
      </w:pPr>
      <w:rPr>
        <w:rFonts w:ascii="Times New Roman" w:hAnsi="Times New Roman" w:hint="default"/>
        <w:sz w:val="24"/>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3">
    <w:nsid w:val="25D46575"/>
    <w:multiLevelType w:val="multilevel"/>
    <w:tmpl w:val="F572D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76A3E46"/>
    <w:multiLevelType w:val="multilevel"/>
    <w:tmpl w:val="67EC3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7DB3117"/>
    <w:multiLevelType w:val="multilevel"/>
    <w:tmpl w:val="D7E4F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82B2B13"/>
    <w:multiLevelType w:val="multilevel"/>
    <w:tmpl w:val="8C566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9D92ECC"/>
    <w:multiLevelType w:val="multilevel"/>
    <w:tmpl w:val="EAD8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B41159A"/>
    <w:multiLevelType w:val="hybridMultilevel"/>
    <w:tmpl w:val="4678C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C6967AF"/>
    <w:multiLevelType w:val="multilevel"/>
    <w:tmpl w:val="D054C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5B81A5E"/>
    <w:multiLevelType w:val="multilevel"/>
    <w:tmpl w:val="98929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8445781"/>
    <w:multiLevelType w:val="multilevel"/>
    <w:tmpl w:val="4C6C3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89C66CC"/>
    <w:multiLevelType w:val="multilevel"/>
    <w:tmpl w:val="D3668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FD636BD"/>
    <w:multiLevelType w:val="multilevel"/>
    <w:tmpl w:val="49468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0820983"/>
    <w:multiLevelType w:val="multilevel"/>
    <w:tmpl w:val="161C7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10A4C2D"/>
    <w:multiLevelType w:val="multilevel"/>
    <w:tmpl w:val="42AE9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5273283"/>
    <w:multiLevelType w:val="multilevel"/>
    <w:tmpl w:val="03541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52D0A84"/>
    <w:multiLevelType w:val="multilevel"/>
    <w:tmpl w:val="462EA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75554DB"/>
    <w:multiLevelType w:val="multilevel"/>
    <w:tmpl w:val="5B26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9B27B7A"/>
    <w:multiLevelType w:val="multilevel"/>
    <w:tmpl w:val="9F20F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BDE3EF4"/>
    <w:multiLevelType w:val="multilevel"/>
    <w:tmpl w:val="B7F00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C5A5CB4"/>
    <w:multiLevelType w:val="multilevel"/>
    <w:tmpl w:val="68B8C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03426AE"/>
    <w:multiLevelType w:val="multilevel"/>
    <w:tmpl w:val="3EBE7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25F5984"/>
    <w:multiLevelType w:val="multilevel"/>
    <w:tmpl w:val="EEE8E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6F821DA"/>
    <w:multiLevelType w:val="multilevel"/>
    <w:tmpl w:val="C606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85C0E56"/>
    <w:multiLevelType w:val="hybridMultilevel"/>
    <w:tmpl w:val="5EE27998"/>
    <w:lvl w:ilvl="0" w:tplc="B0843A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5A233153"/>
    <w:multiLevelType w:val="multilevel"/>
    <w:tmpl w:val="EA8C7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AA532B9"/>
    <w:multiLevelType w:val="multilevel"/>
    <w:tmpl w:val="27A65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EF113F1"/>
    <w:multiLevelType w:val="multilevel"/>
    <w:tmpl w:val="5CCA4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07D5A13"/>
    <w:multiLevelType w:val="multilevel"/>
    <w:tmpl w:val="B3D0B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3810A7A"/>
    <w:multiLevelType w:val="multilevel"/>
    <w:tmpl w:val="45486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4DB7B32"/>
    <w:multiLevelType w:val="multilevel"/>
    <w:tmpl w:val="E71E0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65E784C"/>
    <w:multiLevelType w:val="multilevel"/>
    <w:tmpl w:val="A2923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9B92959"/>
    <w:multiLevelType w:val="hybridMultilevel"/>
    <w:tmpl w:val="829AD0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AB868E5"/>
    <w:multiLevelType w:val="multilevel"/>
    <w:tmpl w:val="DB5A9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AD009B1"/>
    <w:multiLevelType w:val="multilevel"/>
    <w:tmpl w:val="0298D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BD47FF3"/>
    <w:multiLevelType w:val="multilevel"/>
    <w:tmpl w:val="CEE0F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D372C1D"/>
    <w:multiLevelType w:val="multilevel"/>
    <w:tmpl w:val="31505B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DD67121"/>
    <w:multiLevelType w:val="multilevel"/>
    <w:tmpl w:val="B9905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DEC41E0"/>
    <w:multiLevelType w:val="multilevel"/>
    <w:tmpl w:val="069CE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6F64111F"/>
    <w:multiLevelType w:val="multilevel"/>
    <w:tmpl w:val="1AFED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71965468"/>
    <w:multiLevelType w:val="multilevel"/>
    <w:tmpl w:val="C75471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72241ABE"/>
    <w:multiLevelType w:val="multilevel"/>
    <w:tmpl w:val="56E89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73763D2E"/>
    <w:multiLevelType w:val="multilevel"/>
    <w:tmpl w:val="A5484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75116350"/>
    <w:multiLevelType w:val="multilevel"/>
    <w:tmpl w:val="9A38F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79921C58"/>
    <w:multiLevelType w:val="hybridMultilevel"/>
    <w:tmpl w:val="4AC86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9C301A5"/>
    <w:multiLevelType w:val="multilevel"/>
    <w:tmpl w:val="9F10C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7BFA674F"/>
    <w:multiLevelType w:val="multilevel"/>
    <w:tmpl w:val="30967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D4D4A35"/>
    <w:multiLevelType w:val="multilevel"/>
    <w:tmpl w:val="4FBEA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7DCA7EFC"/>
    <w:multiLevelType w:val="multilevel"/>
    <w:tmpl w:val="D84A4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7E264D45"/>
    <w:multiLevelType w:val="hybridMultilevel"/>
    <w:tmpl w:val="5C0CA50C"/>
    <w:lvl w:ilvl="0" w:tplc="EF58A18E">
      <w:start w:val="1"/>
      <w:numFmt w:val="lowerLetter"/>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E8F129B"/>
    <w:multiLevelType w:val="multilevel"/>
    <w:tmpl w:val="E7925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60"/>
  </w:num>
  <w:num w:numId="3">
    <w:abstractNumId w:val="23"/>
  </w:num>
  <w:num w:numId="4">
    <w:abstractNumId w:val="32"/>
  </w:num>
  <w:num w:numId="5">
    <w:abstractNumId w:val="13"/>
  </w:num>
  <w:num w:numId="6">
    <w:abstractNumId w:val="54"/>
  </w:num>
  <w:num w:numId="7">
    <w:abstractNumId w:val="29"/>
  </w:num>
  <w:num w:numId="8">
    <w:abstractNumId w:val="57"/>
  </w:num>
  <w:num w:numId="9">
    <w:abstractNumId w:val="38"/>
  </w:num>
  <w:num w:numId="10">
    <w:abstractNumId w:val="42"/>
  </w:num>
  <w:num w:numId="11">
    <w:abstractNumId w:val="52"/>
  </w:num>
  <w:num w:numId="12">
    <w:abstractNumId w:val="45"/>
  </w:num>
  <w:num w:numId="13">
    <w:abstractNumId w:val="14"/>
  </w:num>
  <w:num w:numId="14">
    <w:abstractNumId w:val="3"/>
  </w:num>
  <w:num w:numId="15">
    <w:abstractNumId w:val="40"/>
  </w:num>
  <w:num w:numId="16">
    <w:abstractNumId w:val="22"/>
  </w:num>
  <w:num w:numId="17">
    <w:abstractNumId w:val="21"/>
  </w:num>
  <w:num w:numId="18">
    <w:abstractNumId w:val="30"/>
  </w:num>
  <w:num w:numId="19">
    <w:abstractNumId w:val="7"/>
  </w:num>
  <w:num w:numId="20">
    <w:abstractNumId w:val="25"/>
  </w:num>
  <w:num w:numId="21">
    <w:abstractNumId w:val="58"/>
  </w:num>
  <w:num w:numId="22">
    <w:abstractNumId w:val="26"/>
  </w:num>
  <w:num w:numId="23">
    <w:abstractNumId w:val="8"/>
  </w:num>
  <w:num w:numId="24">
    <w:abstractNumId w:val="24"/>
  </w:num>
  <w:num w:numId="25">
    <w:abstractNumId w:val="48"/>
  </w:num>
  <w:num w:numId="26">
    <w:abstractNumId w:val="9"/>
  </w:num>
  <w:num w:numId="27">
    <w:abstractNumId w:val="19"/>
  </w:num>
  <w:num w:numId="28">
    <w:abstractNumId w:val="44"/>
  </w:num>
  <w:num w:numId="29">
    <w:abstractNumId w:val="11"/>
  </w:num>
  <w:num w:numId="30">
    <w:abstractNumId w:val="39"/>
  </w:num>
  <w:num w:numId="31">
    <w:abstractNumId w:val="41"/>
  </w:num>
  <w:num w:numId="32">
    <w:abstractNumId w:val="36"/>
  </w:num>
  <w:num w:numId="33">
    <w:abstractNumId w:val="6"/>
  </w:num>
  <w:num w:numId="34">
    <w:abstractNumId w:val="61"/>
  </w:num>
  <w:num w:numId="35">
    <w:abstractNumId w:val="56"/>
  </w:num>
  <w:num w:numId="36">
    <w:abstractNumId w:val="50"/>
  </w:num>
  <w:num w:numId="37">
    <w:abstractNumId w:val="15"/>
  </w:num>
  <w:num w:numId="38">
    <w:abstractNumId w:val="34"/>
  </w:num>
  <w:num w:numId="39">
    <w:abstractNumId w:val="46"/>
  </w:num>
  <w:num w:numId="40">
    <w:abstractNumId w:val="33"/>
  </w:num>
  <w:num w:numId="41">
    <w:abstractNumId w:val="16"/>
  </w:num>
  <w:num w:numId="42">
    <w:abstractNumId w:val="28"/>
  </w:num>
  <w:num w:numId="43">
    <w:abstractNumId w:val="17"/>
  </w:num>
  <w:num w:numId="44">
    <w:abstractNumId w:val="49"/>
  </w:num>
  <w:num w:numId="45">
    <w:abstractNumId w:val="31"/>
  </w:num>
  <w:num w:numId="46">
    <w:abstractNumId w:val="0"/>
  </w:num>
  <w:num w:numId="47">
    <w:abstractNumId w:val="53"/>
  </w:num>
  <w:num w:numId="48">
    <w:abstractNumId w:val="20"/>
  </w:num>
  <w:num w:numId="49">
    <w:abstractNumId w:val="47"/>
  </w:num>
  <w:num w:numId="50">
    <w:abstractNumId w:val="37"/>
  </w:num>
  <w:num w:numId="51">
    <w:abstractNumId w:val="10"/>
  </w:num>
  <w:num w:numId="52">
    <w:abstractNumId w:val="51"/>
  </w:num>
  <w:num w:numId="53">
    <w:abstractNumId w:val="1"/>
  </w:num>
  <w:num w:numId="54">
    <w:abstractNumId w:val="27"/>
  </w:num>
  <w:num w:numId="55">
    <w:abstractNumId w:val="5"/>
  </w:num>
  <w:num w:numId="56">
    <w:abstractNumId w:val="59"/>
  </w:num>
  <w:num w:numId="57">
    <w:abstractNumId w:val="2"/>
  </w:num>
  <w:num w:numId="58">
    <w:abstractNumId w:val="43"/>
  </w:num>
  <w:num w:numId="59">
    <w:abstractNumId w:val="35"/>
  </w:num>
  <w:num w:numId="60">
    <w:abstractNumId w:val="55"/>
  </w:num>
  <w:num w:numId="61">
    <w:abstractNumId w:val="4"/>
  </w:num>
  <w:num w:numId="62">
    <w:abstractNumId w:val="18"/>
  </w:num>
  <w:numIdMacAtCleanup w:val="5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useFELayout/>
  </w:compat>
  <w:rsids>
    <w:rsidRoot w:val="006318FD"/>
    <w:rsid w:val="0005641A"/>
    <w:rsid w:val="00085756"/>
    <w:rsid w:val="000A096C"/>
    <w:rsid w:val="00214FEC"/>
    <w:rsid w:val="00370006"/>
    <w:rsid w:val="003E515C"/>
    <w:rsid w:val="00525176"/>
    <w:rsid w:val="00530588"/>
    <w:rsid w:val="00553A25"/>
    <w:rsid w:val="00565E9F"/>
    <w:rsid w:val="005B11F5"/>
    <w:rsid w:val="00627513"/>
    <w:rsid w:val="006318FD"/>
    <w:rsid w:val="006C4CE7"/>
    <w:rsid w:val="00744C49"/>
    <w:rsid w:val="00946CB4"/>
    <w:rsid w:val="009E1DDA"/>
    <w:rsid w:val="00AF0B67"/>
    <w:rsid w:val="00B14BBF"/>
    <w:rsid w:val="00C21468"/>
    <w:rsid w:val="00C75C92"/>
    <w:rsid w:val="00CF29CE"/>
    <w:rsid w:val="00ED59D5"/>
    <w:rsid w:val="00FC186D"/>
    <w:rsid w:val="00FC35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CB4"/>
  </w:style>
  <w:style w:type="paragraph" w:styleId="Heading1">
    <w:name w:val="heading 1"/>
    <w:basedOn w:val="Normal"/>
    <w:link w:val="Heading1Char"/>
    <w:uiPriority w:val="9"/>
    <w:qFormat/>
    <w:rsid w:val="0008575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515C"/>
    <w:pPr>
      <w:ind w:left="720"/>
      <w:contextualSpacing/>
    </w:pPr>
    <w:rPr>
      <w:rFonts w:ascii="Calibri" w:eastAsia="Calibri" w:hAnsi="Calibri" w:cs="Times New Roman"/>
      <w:lang w:val="en-IN"/>
    </w:rPr>
  </w:style>
  <w:style w:type="paragraph" w:customStyle="1" w:styleId="Bodytext">
    <w:name w:val="Body text"/>
    <w:uiPriority w:val="99"/>
    <w:rsid w:val="003E515C"/>
    <w:pPr>
      <w:autoSpaceDE w:val="0"/>
      <w:autoSpaceDN w:val="0"/>
      <w:adjustRightInd w:val="0"/>
      <w:spacing w:after="142" w:line="300" w:lineRule="atLeast"/>
      <w:ind w:firstLine="454"/>
      <w:jc w:val="both"/>
    </w:pPr>
    <w:rPr>
      <w:rFonts w:ascii="Times" w:eastAsia="Calibri" w:hAnsi="Times" w:cs="Times"/>
      <w:color w:val="000000"/>
      <w:sz w:val="24"/>
      <w:szCs w:val="24"/>
      <w:lang w:val="en-IN"/>
    </w:rPr>
  </w:style>
  <w:style w:type="paragraph" w:customStyle="1" w:styleId="Default">
    <w:name w:val="Default"/>
    <w:rsid w:val="003E515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085756"/>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08575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C4C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4C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hyperlink" Target="http://fssai.gov.in/" TargetMode="External"/><Relationship Id="rId18" Type="http://schemas.openxmlformats.org/officeDocument/2006/relationships/hyperlink" Target="http://igpb.in/" TargetMode="External"/><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image" Target="media/image3.png"/><Relationship Id="rId12" Type="http://schemas.openxmlformats.org/officeDocument/2006/relationships/hyperlink" Target="http://mofpi.nic.in/" TargetMode="External"/><Relationship Id="rId17" Type="http://schemas.openxmlformats.org/officeDocument/2006/relationships/hyperlink" Target="http://mpeda.com/" TargetMode="External"/><Relationship Id="rId2" Type="http://schemas.openxmlformats.org/officeDocument/2006/relationships/styles" Target="styles.xml"/><Relationship Id="rId16" Type="http://schemas.openxmlformats.org/officeDocument/2006/relationships/hyperlink" Target="http://aifpa.net/" TargetMode="External"/><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package" Target="embeddings/Microsoft_Office_PowerPoint_Slide2.sldx"/><Relationship Id="rId5" Type="http://schemas.openxmlformats.org/officeDocument/2006/relationships/image" Target="media/image1.jpeg"/><Relationship Id="rId15" Type="http://schemas.openxmlformats.org/officeDocument/2006/relationships/hyperlink" Target="http://niftem.ac.in/" TargetMode="External"/><Relationship Id="rId23" Type="http://schemas.openxmlformats.org/officeDocument/2006/relationships/theme" Target="theme/theme1.xml"/><Relationship Id="rId10" Type="http://schemas.openxmlformats.org/officeDocument/2006/relationships/image" Target="media/image5.emf"/><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package" Target="embeddings/Microsoft_Office_PowerPoint_Slide1.sldx"/><Relationship Id="rId14" Type="http://schemas.openxmlformats.org/officeDocument/2006/relationships/hyperlink" Target="http://apeda.gov.i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23</Pages>
  <Words>7942</Words>
  <Characters>45275</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53111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CHANGE_ME1</dc:creator>
  <cp:keywords/>
  <dc:description/>
  <cp:lastModifiedBy>CHANGE_ME1</cp:lastModifiedBy>
  <cp:revision>5</cp:revision>
  <dcterms:created xsi:type="dcterms:W3CDTF">2001-12-31T21:47:00Z</dcterms:created>
  <dcterms:modified xsi:type="dcterms:W3CDTF">2001-12-31T21:59:00Z</dcterms:modified>
</cp:coreProperties>
</file>